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F217C" w14:textId="77777777" w:rsidR="00F463E2" w:rsidRDefault="00CD58B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noProof/>
          <w:color w:val="000000"/>
          <w:sz w:val="24"/>
          <w:szCs w:val="24"/>
          <w:lang w:val="lt-LT"/>
        </w:rPr>
        <w:drawing>
          <wp:inline distT="0" distB="0" distL="0" distR="0" wp14:anchorId="2F30B71C" wp14:editId="7AED7C85">
            <wp:extent cx="2018030" cy="939165"/>
            <wp:effectExtent l="0" t="0" r="127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8030" cy="939165"/>
                    </a:xfrm>
                    <a:prstGeom prst="rect">
                      <a:avLst/>
                    </a:prstGeom>
                    <a:noFill/>
                  </pic:spPr>
                </pic:pic>
              </a:graphicData>
            </a:graphic>
          </wp:inline>
        </w:drawing>
      </w:r>
      <w:r>
        <w:rPr>
          <w:rFonts w:ascii="Calibri" w:eastAsia="Calibri" w:hAnsi="Calibri" w:cs="Calibri"/>
          <w:color w:val="000000"/>
          <w:sz w:val="24"/>
          <w:szCs w:val="24"/>
        </w:rPr>
        <w:t xml:space="preserve">                              </w:t>
      </w:r>
      <w:r>
        <w:rPr>
          <w:rFonts w:ascii="Calibri" w:eastAsia="Calibri" w:hAnsi="Calibri" w:cs="Calibri"/>
          <w:noProof/>
          <w:color w:val="000000"/>
          <w:sz w:val="24"/>
          <w:szCs w:val="24"/>
          <w:lang w:val="lt-LT"/>
        </w:rPr>
        <w:drawing>
          <wp:inline distT="0" distB="0" distL="0" distR="0" wp14:anchorId="03CEE1DF" wp14:editId="32BBDCB0">
            <wp:extent cx="2560320" cy="73152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731520"/>
                    </a:xfrm>
                    <a:prstGeom prst="rect">
                      <a:avLst/>
                    </a:prstGeom>
                    <a:noFill/>
                  </pic:spPr>
                </pic:pic>
              </a:graphicData>
            </a:graphic>
          </wp:inline>
        </w:drawing>
      </w:r>
    </w:p>
    <w:p w14:paraId="0774781A" w14:textId="77777777" w:rsidR="00F463E2" w:rsidRDefault="00F463E2">
      <w:pPr>
        <w:pBdr>
          <w:top w:val="nil"/>
          <w:left w:val="nil"/>
          <w:bottom w:val="nil"/>
          <w:right w:val="nil"/>
          <w:between w:val="nil"/>
        </w:pBdr>
        <w:spacing w:before="120"/>
        <w:jc w:val="both"/>
        <w:rPr>
          <w:rFonts w:ascii="Calibri" w:eastAsia="Calibri" w:hAnsi="Calibri" w:cs="Calibri"/>
          <w:color w:val="000000"/>
          <w:sz w:val="16"/>
          <w:szCs w:val="16"/>
        </w:rPr>
      </w:pPr>
    </w:p>
    <w:p w14:paraId="1A30400F" w14:textId="77777777" w:rsidR="00F463E2" w:rsidRDefault="003C2730">
      <w:pPr>
        <w:pBdr>
          <w:top w:val="nil"/>
          <w:left w:val="nil"/>
          <w:bottom w:val="nil"/>
          <w:right w:val="nil"/>
          <w:between w:val="nil"/>
        </w:pBdr>
        <w:spacing w:before="120"/>
        <w:jc w:val="center"/>
        <w:rPr>
          <w:rFonts w:ascii="Calibri" w:eastAsia="Calibri" w:hAnsi="Calibri" w:cs="Calibri"/>
          <w:color w:val="000000"/>
          <w:sz w:val="48"/>
          <w:szCs w:val="48"/>
        </w:rPr>
      </w:pPr>
      <w:r>
        <w:rPr>
          <w:rFonts w:ascii="Calibri" w:eastAsia="Calibri" w:hAnsi="Calibri" w:cs="Calibri"/>
          <w:b/>
          <w:i/>
          <w:color w:val="000000"/>
          <w:sz w:val="48"/>
          <w:szCs w:val="48"/>
        </w:rPr>
        <w:t>MOVE-ON!</w:t>
      </w:r>
    </w:p>
    <w:p w14:paraId="48164548" w14:textId="77777777" w:rsidR="00F463E2" w:rsidRDefault="003C2730">
      <w:pPr>
        <w:pBdr>
          <w:top w:val="nil"/>
          <w:left w:val="nil"/>
          <w:bottom w:val="nil"/>
          <w:right w:val="nil"/>
          <w:between w:val="nil"/>
        </w:pBdr>
        <w:spacing w:before="120"/>
        <w:jc w:val="center"/>
        <w:rPr>
          <w:rFonts w:ascii="Calibri" w:eastAsia="Calibri" w:hAnsi="Calibri" w:cs="Calibri"/>
          <w:b/>
          <w:color w:val="000000"/>
          <w:sz w:val="40"/>
          <w:szCs w:val="40"/>
        </w:rPr>
      </w:pPr>
      <w:r>
        <w:rPr>
          <w:rFonts w:ascii="Calibri" w:eastAsia="Calibri" w:hAnsi="Calibri" w:cs="Calibri"/>
          <w:b/>
          <w:color w:val="000000"/>
          <w:sz w:val="40"/>
          <w:szCs w:val="40"/>
        </w:rPr>
        <w:t>DISSEMINATION AND EXPLOITATION PLAN</w:t>
      </w:r>
    </w:p>
    <w:p w14:paraId="196CC016" w14:textId="77777777" w:rsidR="007F593D" w:rsidRPr="007F593D" w:rsidRDefault="007B459D">
      <w:pPr>
        <w:pBdr>
          <w:top w:val="nil"/>
          <w:left w:val="nil"/>
          <w:bottom w:val="nil"/>
          <w:right w:val="nil"/>
          <w:between w:val="nil"/>
        </w:pBdr>
        <w:spacing w:before="120"/>
        <w:jc w:val="center"/>
        <w:rPr>
          <w:rFonts w:ascii="Calibri" w:eastAsia="Calibri" w:hAnsi="Calibri" w:cs="Calibri"/>
          <w:b/>
          <w:sz w:val="40"/>
          <w:szCs w:val="40"/>
        </w:rPr>
      </w:pPr>
      <w:hyperlink r:id="rId9" w:tgtFrame="_blank" w:history="1">
        <w:r w:rsidR="007F593D" w:rsidRPr="007F593D">
          <w:rPr>
            <w:rStyle w:val="Hipersaitas"/>
            <w:b/>
            <w:bCs/>
            <w:color w:val="auto"/>
          </w:rPr>
          <w:t>„PROMOTING SOCIAL INCLUSION OF WOMEN, AGED OVER 50, LOW-QUALIFIED, UNEMPLOYED, AND DEVELOPING EDUCATORS’ PROFILE THROUGH EDUCATION BY ART“, „MOVE-ON!“</w:t>
        </w:r>
      </w:hyperlink>
      <w:r w:rsidR="007F593D">
        <w:rPr>
          <w:rStyle w:val="Grietas"/>
        </w:rPr>
        <w:t>, No</w:t>
      </w:r>
      <w:r w:rsidR="007F593D" w:rsidRPr="007F593D">
        <w:rPr>
          <w:rStyle w:val="Grietas"/>
        </w:rPr>
        <w:t xml:space="preserve"> </w:t>
      </w:r>
      <w:r w:rsidR="007F593D" w:rsidRPr="007F593D">
        <w:rPr>
          <w:b/>
        </w:rPr>
        <w:t>2018-1-PT01-KA204-047314</w:t>
      </w:r>
    </w:p>
    <w:p w14:paraId="7C11D92A" w14:textId="77777777" w:rsidR="00E207E3" w:rsidRPr="007F593D" w:rsidRDefault="00E207E3">
      <w:pPr>
        <w:pBdr>
          <w:top w:val="nil"/>
          <w:left w:val="nil"/>
          <w:bottom w:val="nil"/>
          <w:right w:val="nil"/>
          <w:between w:val="nil"/>
        </w:pBdr>
        <w:spacing w:before="120"/>
        <w:jc w:val="center"/>
        <w:rPr>
          <w:rFonts w:ascii="Calibri" w:eastAsia="Calibri" w:hAnsi="Calibri" w:cs="Calibri"/>
          <w:b/>
          <w:sz w:val="40"/>
          <w:szCs w:val="40"/>
        </w:rPr>
      </w:pPr>
    </w:p>
    <w:p w14:paraId="53C523E8" w14:textId="77777777" w:rsidR="00E207E3" w:rsidRPr="007F593D" w:rsidRDefault="007F593D">
      <w:pPr>
        <w:pBdr>
          <w:top w:val="nil"/>
          <w:left w:val="nil"/>
          <w:bottom w:val="nil"/>
          <w:right w:val="nil"/>
          <w:between w:val="nil"/>
        </w:pBdr>
        <w:spacing w:before="120"/>
        <w:jc w:val="center"/>
        <w:rPr>
          <w:rFonts w:ascii="Calibri" w:eastAsia="Calibri" w:hAnsi="Calibri" w:cs="Calibri"/>
          <w:b/>
          <w:color w:val="000000"/>
          <w:sz w:val="40"/>
          <w:szCs w:val="40"/>
          <w:lang w:val="lt-LT"/>
        </w:rPr>
      </w:pPr>
      <w:r>
        <w:rPr>
          <w:noProof/>
          <w:lang w:val="lt-LT"/>
        </w:rPr>
        <w:drawing>
          <wp:inline distT="0" distB="0" distL="0" distR="0" wp14:anchorId="6C0E1A03" wp14:editId="7408C944">
            <wp:extent cx="5612130" cy="2393375"/>
            <wp:effectExtent l="0" t="0" r="7620" b="6985"/>
            <wp:docPr id="26" name="Paveikslėlis 26" descr="May be an image of 21 žmo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y be an image of 21 žmogu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7" t="-1467"/>
                    <a:stretch/>
                  </pic:blipFill>
                  <pic:spPr bwMode="auto">
                    <a:xfrm>
                      <a:off x="0" y="0"/>
                      <a:ext cx="5612130" cy="2393375"/>
                    </a:xfrm>
                    <a:prstGeom prst="rect">
                      <a:avLst/>
                    </a:prstGeom>
                    <a:noFill/>
                    <a:ln>
                      <a:noFill/>
                    </a:ln>
                    <a:extLst>
                      <a:ext uri="{53640926-AAD7-44D8-BBD7-CCE9431645EC}">
                        <a14:shadowObscured xmlns:a14="http://schemas.microsoft.com/office/drawing/2010/main"/>
                      </a:ext>
                    </a:extLst>
                  </pic:spPr>
                </pic:pic>
              </a:graphicData>
            </a:graphic>
          </wp:inline>
        </w:drawing>
      </w:r>
    </w:p>
    <w:p w14:paraId="4CFF5AAA" w14:textId="77777777" w:rsidR="00CD58B9" w:rsidRDefault="00CD58B9">
      <w:pPr>
        <w:pBdr>
          <w:top w:val="nil"/>
          <w:left w:val="nil"/>
          <w:bottom w:val="nil"/>
          <w:right w:val="nil"/>
          <w:between w:val="nil"/>
        </w:pBdr>
        <w:spacing w:before="120"/>
        <w:jc w:val="center"/>
        <w:rPr>
          <w:rFonts w:ascii="Calibri" w:eastAsia="Calibri" w:hAnsi="Calibri" w:cs="Calibri"/>
          <w:b/>
          <w:color w:val="000000"/>
          <w:sz w:val="40"/>
          <w:szCs w:val="40"/>
        </w:rPr>
      </w:pPr>
    </w:p>
    <w:p w14:paraId="7B460E5C" w14:textId="77777777" w:rsidR="00CD58B9" w:rsidRDefault="00CD58B9" w:rsidP="00CD58B9">
      <w:pPr>
        <w:pBdr>
          <w:top w:val="nil"/>
          <w:left w:val="nil"/>
          <w:bottom w:val="nil"/>
          <w:right w:val="nil"/>
          <w:between w:val="nil"/>
        </w:pBdr>
        <w:spacing w:before="120"/>
        <w:rPr>
          <w:rFonts w:ascii="Calibri" w:eastAsia="Calibri" w:hAnsi="Calibri" w:cs="Calibri"/>
          <w:color w:val="000000"/>
          <w:sz w:val="40"/>
          <w:szCs w:val="40"/>
        </w:rPr>
      </w:pPr>
      <w:r w:rsidRPr="00CD58B9">
        <w:rPr>
          <w:rFonts w:ascii="Calibri" w:eastAsia="Calibri" w:hAnsi="Calibri" w:cs="Calibri"/>
          <w:noProof/>
          <w:color w:val="000000"/>
          <w:sz w:val="40"/>
          <w:szCs w:val="40"/>
          <w:lang w:val="lt-LT"/>
        </w:rPr>
        <w:drawing>
          <wp:inline distT="0" distB="0" distL="0" distR="0" wp14:anchorId="101E305D" wp14:editId="71322098">
            <wp:extent cx="1766982" cy="394970"/>
            <wp:effectExtent l="0" t="0" r="5080" b="5080"/>
            <wp:docPr id="7" name="Paveikslėlis 7" descr="C:\Users\Renata\Desktop\Baigiamieji_MOVE_ON\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a\Desktop\Baigiamieji_MOVE_ON\image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314" cy="421420"/>
                    </a:xfrm>
                    <a:prstGeom prst="rect">
                      <a:avLst/>
                    </a:prstGeom>
                    <a:noFill/>
                    <a:ln>
                      <a:noFill/>
                    </a:ln>
                  </pic:spPr>
                </pic:pic>
              </a:graphicData>
            </a:graphic>
          </wp:inline>
        </w:drawing>
      </w:r>
      <w:r>
        <w:rPr>
          <w:rFonts w:ascii="Calibri" w:eastAsia="Calibri" w:hAnsi="Calibri" w:cs="Calibri"/>
          <w:color w:val="000000"/>
          <w:sz w:val="40"/>
          <w:szCs w:val="40"/>
        </w:rPr>
        <w:t xml:space="preserve">   </w:t>
      </w:r>
      <w:r w:rsidR="00B83B92">
        <w:rPr>
          <w:rFonts w:ascii="Calibri" w:eastAsia="Calibri" w:hAnsi="Calibri" w:cs="Calibri"/>
          <w:color w:val="000000"/>
          <w:sz w:val="40"/>
          <w:szCs w:val="40"/>
        </w:rPr>
        <w:t xml:space="preserve">   </w:t>
      </w:r>
      <w:r w:rsidR="00B83B92">
        <w:rPr>
          <w:rFonts w:ascii="Calibri" w:eastAsia="Calibri" w:hAnsi="Calibri" w:cs="Calibri"/>
          <w:noProof/>
          <w:color w:val="000000"/>
          <w:sz w:val="40"/>
          <w:szCs w:val="40"/>
          <w:lang w:val="lt-LT"/>
        </w:rPr>
        <w:t xml:space="preserve">  </w:t>
      </w:r>
      <w:r>
        <w:rPr>
          <w:rFonts w:ascii="Calibri" w:eastAsia="Calibri" w:hAnsi="Calibri" w:cs="Calibri"/>
          <w:noProof/>
          <w:color w:val="000000"/>
          <w:sz w:val="40"/>
          <w:szCs w:val="40"/>
          <w:lang w:val="lt-LT"/>
        </w:rPr>
        <w:t xml:space="preserve"> </w:t>
      </w:r>
      <w:r w:rsidR="00E207E3" w:rsidRPr="00E207E3">
        <w:rPr>
          <w:noProof/>
          <w:lang w:val="lt-LT"/>
        </w:rPr>
        <w:drawing>
          <wp:inline distT="0" distB="0" distL="0" distR="0" wp14:anchorId="2B196BFE" wp14:editId="0950C405">
            <wp:extent cx="1298130" cy="523147"/>
            <wp:effectExtent l="0" t="0" r="0" b="0"/>
            <wp:docPr id="12" name="Paveikslėlis 12" descr="Kuressaare Gümna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ressaare Gümnaas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554" cy="555961"/>
                    </a:xfrm>
                    <a:prstGeom prst="rect">
                      <a:avLst/>
                    </a:prstGeom>
                    <a:noFill/>
                    <a:ln>
                      <a:noFill/>
                    </a:ln>
                  </pic:spPr>
                </pic:pic>
              </a:graphicData>
            </a:graphic>
          </wp:inline>
        </w:drawing>
      </w:r>
      <w:r w:rsidR="00B83B92">
        <w:rPr>
          <w:noProof/>
          <w:lang w:val="lt-LT"/>
        </w:rPr>
        <w:t xml:space="preserve">         </w:t>
      </w:r>
      <w:r w:rsidR="00B83B92">
        <w:rPr>
          <w:noProof/>
          <w:lang w:val="lt-LT"/>
        </w:rPr>
        <w:drawing>
          <wp:inline distT="0" distB="0" distL="0" distR="0" wp14:anchorId="7A7CB7FF" wp14:editId="1DABBD15">
            <wp:extent cx="1621790" cy="567055"/>
            <wp:effectExtent l="0" t="0" r="0" b="444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567055"/>
                    </a:xfrm>
                    <a:prstGeom prst="rect">
                      <a:avLst/>
                    </a:prstGeom>
                    <a:noFill/>
                  </pic:spPr>
                </pic:pic>
              </a:graphicData>
            </a:graphic>
          </wp:inline>
        </w:drawing>
      </w:r>
    </w:p>
    <w:p w14:paraId="49A1E11F" w14:textId="77777777" w:rsidR="00F463E2" w:rsidRDefault="00F463E2">
      <w:pPr>
        <w:pBdr>
          <w:top w:val="nil"/>
          <w:left w:val="nil"/>
          <w:bottom w:val="nil"/>
          <w:right w:val="nil"/>
          <w:between w:val="nil"/>
        </w:pBdr>
        <w:spacing w:before="120"/>
        <w:jc w:val="both"/>
        <w:rPr>
          <w:noProof/>
          <w:lang w:val="lt-LT"/>
        </w:rPr>
      </w:pPr>
    </w:p>
    <w:p w14:paraId="62464C49" w14:textId="77777777" w:rsidR="00CD58B9" w:rsidRDefault="00CD58B9">
      <w:pPr>
        <w:pBdr>
          <w:top w:val="nil"/>
          <w:left w:val="nil"/>
          <w:bottom w:val="nil"/>
          <w:right w:val="nil"/>
          <w:between w:val="nil"/>
        </w:pBdr>
        <w:spacing w:before="120"/>
        <w:jc w:val="both"/>
        <w:rPr>
          <w:rFonts w:ascii="Calibri" w:eastAsia="Calibri" w:hAnsi="Calibri" w:cs="Calibri"/>
          <w:color w:val="000000"/>
          <w:sz w:val="28"/>
          <w:szCs w:val="28"/>
        </w:rPr>
      </w:pPr>
    </w:p>
    <w:p w14:paraId="3DE9672F" w14:textId="77777777" w:rsidR="00F463E2" w:rsidRDefault="00E207E3">
      <w:pPr>
        <w:pBdr>
          <w:top w:val="nil"/>
          <w:left w:val="nil"/>
          <w:bottom w:val="nil"/>
          <w:right w:val="nil"/>
          <w:between w:val="nil"/>
        </w:pBdr>
        <w:spacing w:before="120"/>
        <w:jc w:val="both"/>
        <w:rPr>
          <w:rFonts w:ascii="Calibri" w:eastAsia="Calibri" w:hAnsi="Calibri" w:cs="Calibri"/>
          <w:color w:val="808080"/>
          <w:sz w:val="28"/>
          <w:szCs w:val="28"/>
        </w:rPr>
        <w:sectPr w:rsidR="00F463E2" w:rsidSect="00CD58B9">
          <w:headerReference w:type="default" r:id="rId14"/>
          <w:footerReference w:type="default" r:id="rId15"/>
          <w:pgSz w:w="12240" w:h="15840"/>
          <w:pgMar w:top="993" w:right="1701" w:bottom="1417" w:left="1701" w:header="540" w:footer="720" w:gutter="0"/>
          <w:pgNumType w:start="1"/>
          <w:cols w:space="1296"/>
        </w:sectPr>
      </w:pPr>
      <w:r>
        <w:rPr>
          <w:noProof/>
          <w:lang w:val="lt-LT"/>
        </w:rPr>
        <w:drawing>
          <wp:inline distT="0" distB="0" distL="0" distR="0" wp14:anchorId="60818374" wp14:editId="639CD527">
            <wp:extent cx="1638300" cy="10941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8748" cy="1107807"/>
                    </a:xfrm>
                    <a:prstGeom prst="rect">
                      <a:avLst/>
                    </a:prstGeom>
                  </pic:spPr>
                </pic:pic>
              </a:graphicData>
            </a:graphic>
          </wp:inline>
        </w:drawing>
      </w:r>
      <w:r>
        <w:rPr>
          <w:rFonts w:ascii="Calibri" w:eastAsia="Calibri" w:hAnsi="Calibri" w:cs="Calibri"/>
          <w:color w:val="808080"/>
          <w:sz w:val="28"/>
          <w:szCs w:val="28"/>
        </w:rPr>
        <w:t xml:space="preserve">   </w:t>
      </w:r>
      <w:r w:rsidR="00B83B92">
        <w:rPr>
          <w:rFonts w:ascii="Calibri" w:eastAsia="Calibri" w:hAnsi="Calibri" w:cs="Calibri"/>
          <w:color w:val="808080"/>
          <w:sz w:val="28"/>
          <w:szCs w:val="28"/>
        </w:rPr>
        <w:t xml:space="preserve">                                                                   </w:t>
      </w:r>
      <w:r>
        <w:rPr>
          <w:rFonts w:ascii="Calibri" w:eastAsia="Calibri" w:hAnsi="Calibri" w:cs="Calibri"/>
          <w:color w:val="808080"/>
          <w:sz w:val="28"/>
          <w:szCs w:val="28"/>
        </w:rPr>
        <w:t xml:space="preserve"> </w:t>
      </w:r>
      <w:r>
        <w:rPr>
          <w:rFonts w:ascii="Calibri" w:eastAsia="Calibri" w:hAnsi="Calibri" w:cs="Calibri"/>
          <w:noProof/>
          <w:color w:val="808080"/>
          <w:sz w:val="28"/>
          <w:szCs w:val="28"/>
          <w:lang w:val="lt-LT"/>
        </w:rPr>
        <w:drawing>
          <wp:inline distT="0" distB="0" distL="0" distR="0" wp14:anchorId="12AA151C" wp14:editId="21F881C8">
            <wp:extent cx="971550" cy="832599"/>
            <wp:effectExtent l="0" t="0" r="0" b="571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442" cy="847932"/>
                    </a:xfrm>
                    <a:prstGeom prst="rect">
                      <a:avLst/>
                    </a:prstGeom>
                    <a:noFill/>
                  </pic:spPr>
                </pic:pic>
              </a:graphicData>
            </a:graphic>
          </wp:inline>
        </w:drawing>
      </w:r>
      <w:r w:rsidR="00B83B92">
        <w:rPr>
          <w:rFonts w:ascii="Calibri" w:eastAsia="Calibri" w:hAnsi="Calibri" w:cs="Calibri"/>
          <w:color w:val="808080"/>
          <w:sz w:val="28"/>
          <w:szCs w:val="28"/>
        </w:rPr>
        <w:t xml:space="preserve">   </w:t>
      </w:r>
    </w:p>
    <w:p w14:paraId="3E2847AC" w14:textId="77777777" w:rsidR="00F463E2" w:rsidRDefault="003C2730">
      <w:pPr>
        <w:pBdr>
          <w:top w:val="nil"/>
          <w:left w:val="nil"/>
          <w:bottom w:val="nil"/>
          <w:right w:val="nil"/>
          <w:between w:val="nil"/>
        </w:pBdr>
        <w:spacing w:before="120"/>
        <w:jc w:val="both"/>
        <w:rPr>
          <w:rFonts w:ascii="Calibri" w:eastAsia="Calibri" w:hAnsi="Calibri" w:cs="Calibri"/>
          <w:color w:val="000000"/>
          <w:sz w:val="36"/>
          <w:szCs w:val="36"/>
        </w:rPr>
      </w:pPr>
      <w:r>
        <w:rPr>
          <w:rFonts w:ascii="Calibri" w:eastAsia="Calibri" w:hAnsi="Calibri" w:cs="Calibri"/>
          <w:color w:val="000000"/>
          <w:sz w:val="36"/>
          <w:szCs w:val="36"/>
        </w:rPr>
        <w:lastRenderedPageBreak/>
        <w:t>INDEX</w:t>
      </w:r>
    </w:p>
    <w:p w14:paraId="2A5263E8" w14:textId="77777777" w:rsidR="00F463E2" w:rsidRDefault="00F463E2">
      <w:pPr>
        <w:pBdr>
          <w:top w:val="nil"/>
          <w:left w:val="nil"/>
          <w:bottom w:val="nil"/>
          <w:right w:val="nil"/>
          <w:between w:val="nil"/>
        </w:pBdr>
        <w:spacing w:before="120"/>
        <w:jc w:val="both"/>
        <w:rPr>
          <w:rFonts w:ascii="Calibri" w:eastAsia="Calibri" w:hAnsi="Calibri" w:cs="Calibri"/>
          <w:color w:val="000000"/>
          <w:sz w:val="36"/>
          <w:szCs w:val="36"/>
        </w:rPr>
      </w:pPr>
    </w:p>
    <w:sdt>
      <w:sdtPr>
        <w:id w:val="465164228"/>
        <w:docPartObj>
          <w:docPartGallery w:val="Table of Contents"/>
          <w:docPartUnique/>
        </w:docPartObj>
      </w:sdtPr>
      <w:sdtEndPr/>
      <w:sdtContent>
        <w:p w14:paraId="35CF8DA1" w14:textId="77777777" w:rsidR="00F463E2" w:rsidRDefault="003C2730">
          <w:pPr>
            <w:pBdr>
              <w:top w:val="nil"/>
              <w:left w:val="nil"/>
              <w:bottom w:val="nil"/>
              <w:right w:val="nil"/>
              <w:between w:val="nil"/>
            </w:pBdr>
            <w:tabs>
              <w:tab w:val="left" w:pos="480"/>
              <w:tab w:val="right" w:pos="8828"/>
            </w:tabs>
            <w:rPr>
              <w:rFonts w:ascii="Calibri" w:eastAsia="Calibri" w:hAnsi="Calibri" w:cs="Calibri"/>
              <w:color w:val="000000"/>
              <w:sz w:val="22"/>
              <w:szCs w:val="22"/>
            </w:rPr>
          </w:pPr>
          <w:r>
            <w:fldChar w:fldCharType="begin"/>
          </w:r>
          <w:r>
            <w:instrText xml:space="preserve"> TOC \h \u \z </w:instrText>
          </w:r>
          <w:r>
            <w:fldChar w:fldCharType="separate"/>
          </w:r>
          <w:hyperlink w:anchor="_gjdgxs">
            <w:r>
              <w:rPr>
                <w:rFonts w:ascii="Calibri" w:eastAsia="Calibri" w:hAnsi="Calibri" w:cs="Calibri"/>
                <w:color w:val="0000FF"/>
                <w:sz w:val="24"/>
                <w:szCs w:val="24"/>
                <w:u w:val="single"/>
              </w:rPr>
              <w:t>1.</w:t>
            </w:r>
          </w:hyperlink>
          <w:hyperlink w:anchor="_gjdgxs">
            <w:r>
              <w:rPr>
                <w:rFonts w:ascii="Calibri" w:eastAsia="Calibri" w:hAnsi="Calibri" w:cs="Calibri"/>
                <w:color w:val="000000"/>
                <w:sz w:val="22"/>
                <w:szCs w:val="22"/>
              </w:rPr>
              <w:tab/>
            </w:r>
          </w:hyperlink>
          <w:r>
            <w:fldChar w:fldCharType="begin"/>
          </w:r>
          <w:r>
            <w:instrText xml:space="preserve"> PAGEREF _gjdgxs \h </w:instrText>
          </w:r>
          <w:r>
            <w:fldChar w:fldCharType="separate"/>
          </w:r>
          <w:r>
            <w:rPr>
              <w:rFonts w:ascii="Calibri" w:eastAsia="Calibri" w:hAnsi="Calibri" w:cs="Calibri"/>
              <w:color w:val="0000FF"/>
              <w:sz w:val="24"/>
              <w:szCs w:val="24"/>
              <w:u w:val="single"/>
            </w:rPr>
            <w:t>Introduction</w:t>
          </w:r>
          <w:r>
            <w:rPr>
              <w:rFonts w:ascii="Calibri" w:eastAsia="Calibri" w:hAnsi="Calibri" w:cs="Calibri"/>
              <w:color w:val="000000"/>
              <w:sz w:val="24"/>
              <w:szCs w:val="24"/>
            </w:rPr>
            <w:tab/>
            <w:t>3</w:t>
          </w:r>
          <w:r>
            <w:fldChar w:fldCharType="end"/>
          </w:r>
        </w:p>
        <w:p w14:paraId="767924DD"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30j0zll">
            <w:r w:rsidR="003C2730">
              <w:rPr>
                <w:rFonts w:ascii="Calibri" w:eastAsia="Calibri" w:hAnsi="Calibri" w:cs="Calibri"/>
                <w:color w:val="0000FF"/>
                <w:sz w:val="24"/>
                <w:szCs w:val="24"/>
                <w:u w:val="single"/>
              </w:rPr>
              <w:t>2.</w:t>
            </w:r>
          </w:hyperlink>
          <w:hyperlink w:anchor="_30j0zll">
            <w:r w:rsidR="003C2730">
              <w:rPr>
                <w:rFonts w:ascii="Calibri" w:eastAsia="Calibri" w:hAnsi="Calibri" w:cs="Calibri"/>
                <w:color w:val="000000"/>
                <w:sz w:val="22"/>
                <w:szCs w:val="22"/>
              </w:rPr>
              <w:tab/>
            </w:r>
          </w:hyperlink>
          <w:r w:rsidR="003C2730">
            <w:fldChar w:fldCharType="begin"/>
          </w:r>
          <w:r w:rsidR="003C2730">
            <w:instrText xml:space="preserve"> PAGEREF _30j0zll \h </w:instrText>
          </w:r>
          <w:r w:rsidR="003C2730">
            <w:fldChar w:fldCharType="separate"/>
          </w:r>
          <w:r w:rsidR="003C2730">
            <w:rPr>
              <w:rFonts w:ascii="Calibri" w:eastAsia="Calibri" w:hAnsi="Calibri" w:cs="Calibri"/>
              <w:color w:val="0000FF"/>
              <w:sz w:val="24"/>
              <w:szCs w:val="24"/>
              <w:u w:val="single"/>
            </w:rPr>
            <w:t>Requirements in terms of dissemination and exploitation</w:t>
          </w:r>
          <w:r w:rsidR="003C2730">
            <w:rPr>
              <w:rFonts w:ascii="Calibri" w:eastAsia="Calibri" w:hAnsi="Calibri" w:cs="Calibri"/>
              <w:color w:val="000000"/>
              <w:sz w:val="24"/>
              <w:szCs w:val="24"/>
            </w:rPr>
            <w:tab/>
            <w:t>3</w:t>
          </w:r>
          <w:r w:rsidR="003C2730">
            <w:fldChar w:fldCharType="end"/>
          </w:r>
        </w:p>
        <w:p w14:paraId="20882826"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1fob9te">
            <w:r w:rsidR="003C2730">
              <w:rPr>
                <w:rFonts w:ascii="Calibri" w:eastAsia="Calibri" w:hAnsi="Calibri" w:cs="Calibri"/>
                <w:color w:val="0000FF"/>
                <w:sz w:val="24"/>
                <w:szCs w:val="24"/>
                <w:u w:val="single"/>
              </w:rPr>
              <w:t>3.</w:t>
            </w:r>
          </w:hyperlink>
          <w:hyperlink w:anchor="_1fob9te">
            <w:r w:rsidR="003C2730">
              <w:rPr>
                <w:rFonts w:ascii="Calibri" w:eastAsia="Calibri" w:hAnsi="Calibri" w:cs="Calibri"/>
                <w:color w:val="000000"/>
                <w:sz w:val="22"/>
                <w:szCs w:val="22"/>
              </w:rPr>
              <w:tab/>
            </w:r>
          </w:hyperlink>
          <w:r w:rsidR="003C2730">
            <w:fldChar w:fldCharType="begin"/>
          </w:r>
          <w:r w:rsidR="003C2730">
            <w:instrText xml:space="preserve"> PAGEREF _1fob9te \h </w:instrText>
          </w:r>
          <w:r w:rsidR="003C2730">
            <w:fldChar w:fldCharType="separate"/>
          </w:r>
          <w:r w:rsidR="003C2730">
            <w:rPr>
              <w:rFonts w:ascii="Calibri" w:eastAsia="Calibri" w:hAnsi="Calibri" w:cs="Calibri"/>
              <w:color w:val="0000FF"/>
              <w:sz w:val="24"/>
              <w:szCs w:val="24"/>
              <w:u w:val="single"/>
            </w:rPr>
            <w:t>What, why, who, when, where and how</w:t>
          </w:r>
          <w:r w:rsidR="003C2730">
            <w:rPr>
              <w:rFonts w:ascii="Calibri" w:eastAsia="Calibri" w:hAnsi="Calibri" w:cs="Calibri"/>
              <w:color w:val="000000"/>
              <w:sz w:val="24"/>
              <w:szCs w:val="24"/>
            </w:rPr>
            <w:tab/>
            <w:t>5</w:t>
          </w:r>
          <w:r w:rsidR="003C2730">
            <w:fldChar w:fldCharType="end"/>
          </w:r>
        </w:p>
        <w:p w14:paraId="22790902"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3znysh7">
            <w:r w:rsidR="003C2730">
              <w:rPr>
                <w:rFonts w:ascii="Calibri" w:eastAsia="Calibri" w:hAnsi="Calibri" w:cs="Calibri"/>
                <w:color w:val="0000FF"/>
                <w:sz w:val="24"/>
                <w:szCs w:val="24"/>
                <w:u w:val="single"/>
              </w:rPr>
              <w:t>4.</w:t>
            </w:r>
          </w:hyperlink>
          <w:hyperlink w:anchor="_3znysh7">
            <w:r w:rsidR="003C2730">
              <w:rPr>
                <w:rFonts w:ascii="Calibri" w:eastAsia="Calibri" w:hAnsi="Calibri" w:cs="Calibri"/>
                <w:color w:val="000000"/>
                <w:sz w:val="22"/>
                <w:szCs w:val="22"/>
              </w:rPr>
              <w:tab/>
            </w:r>
          </w:hyperlink>
          <w:r w:rsidR="003C2730">
            <w:fldChar w:fldCharType="begin"/>
          </w:r>
          <w:r w:rsidR="003C2730">
            <w:instrText xml:space="preserve"> PAGEREF _3znysh7 \h </w:instrText>
          </w:r>
          <w:r w:rsidR="003C2730">
            <w:fldChar w:fldCharType="separate"/>
          </w:r>
          <w:r w:rsidR="003C2730">
            <w:rPr>
              <w:rFonts w:ascii="Calibri" w:eastAsia="Calibri" w:hAnsi="Calibri" w:cs="Calibri"/>
              <w:color w:val="0000FF"/>
              <w:sz w:val="24"/>
              <w:szCs w:val="24"/>
              <w:u w:val="single"/>
            </w:rPr>
            <w:t>Aims and objectives</w:t>
          </w:r>
          <w:r w:rsidR="003C2730">
            <w:rPr>
              <w:rFonts w:ascii="Calibri" w:eastAsia="Calibri" w:hAnsi="Calibri" w:cs="Calibri"/>
              <w:color w:val="000000"/>
              <w:sz w:val="24"/>
              <w:szCs w:val="24"/>
            </w:rPr>
            <w:tab/>
            <w:t>7</w:t>
          </w:r>
          <w:r w:rsidR="003C2730">
            <w:fldChar w:fldCharType="end"/>
          </w:r>
        </w:p>
        <w:p w14:paraId="185B44FB"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2et92p0">
            <w:r w:rsidR="003C2730">
              <w:rPr>
                <w:rFonts w:ascii="Calibri" w:eastAsia="Calibri" w:hAnsi="Calibri" w:cs="Calibri"/>
                <w:color w:val="0000FF"/>
                <w:sz w:val="24"/>
                <w:szCs w:val="24"/>
                <w:u w:val="single"/>
              </w:rPr>
              <w:t>5.</w:t>
            </w:r>
          </w:hyperlink>
          <w:hyperlink w:anchor="_2et92p0">
            <w:r w:rsidR="003C2730">
              <w:rPr>
                <w:rFonts w:ascii="Calibri" w:eastAsia="Calibri" w:hAnsi="Calibri" w:cs="Calibri"/>
                <w:color w:val="000000"/>
                <w:sz w:val="22"/>
                <w:szCs w:val="22"/>
              </w:rPr>
              <w:tab/>
            </w:r>
          </w:hyperlink>
          <w:r w:rsidR="003C2730">
            <w:fldChar w:fldCharType="begin"/>
          </w:r>
          <w:r w:rsidR="003C2730">
            <w:instrText xml:space="preserve"> PAGEREF _2et92p0 \h </w:instrText>
          </w:r>
          <w:r w:rsidR="003C2730">
            <w:fldChar w:fldCharType="separate"/>
          </w:r>
          <w:r w:rsidR="003C2730">
            <w:rPr>
              <w:rFonts w:ascii="Calibri" w:eastAsia="Calibri" w:hAnsi="Calibri" w:cs="Calibri"/>
              <w:color w:val="0000FF"/>
              <w:sz w:val="24"/>
              <w:szCs w:val="24"/>
              <w:u w:val="single"/>
            </w:rPr>
            <w:t>Sharing project results</w:t>
          </w:r>
          <w:r w:rsidR="003C2730">
            <w:rPr>
              <w:rFonts w:ascii="Calibri" w:eastAsia="Calibri" w:hAnsi="Calibri" w:cs="Calibri"/>
              <w:color w:val="000000"/>
              <w:sz w:val="24"/>
              <w:szCs w:val="24"/>
            </w:rPr>
            <w:tab/>
            <w:t>8</w:t>
          </w:r>
          <w:r w:rsidR="003C2730">
            <w:fldChar w:fldCharType="end"/>
          </w:r>
        </w:p>
        <w:p w14:paraId="00720DF4"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tyjcwt">
            <w:r w:rsidR="003C2730">
              <w:rPr>
                <w:rFonts w:ascii="Calibri" w:eastAsia="Calibri" w:hAnsi="Calibri" w:cs="Calibri"/>
                <w:color w:val="0000FF"/>
                <w:sz w:val="24"/>
                <w:szCs w:val="24"/>
                <w:u w:val="single"/>
              </w:rPr>
              <w:t>6.</w:t>
            </w:r>
          </w:hyperlink>
          <w:hyperlink w:anchor="_tyjcwt">
            <w:r w:rsidR="003C2730">
              <w:rPr>
                <w:rFonts w:ascii="Calibri" w:eastAsia="Calibri" w:hAnsi="Calibri" w:cs="Calibri"/>
                <w:color w:val="000000"/>
                <w:sz w:val="22"/>
                <w:szCs w:val="22"/>
              </w:rPr>
              <w:tab/>
            </w:r>
          </w:hyperlink>
          <w:r w:rsidR="003C2730">
            <w:fldChar w:fldCharType="begin"/>
          </w:r>
          <w:r w:rsidR="003C2730">
            <w:instrText xml:space="preserve"> PAGEREF _tyjcwt \h </w:instrText>
          </w:r>
          <w:r w:rsidR="003C2730">
            <w:fldChar w:fldCharType="separate"/>
          </w:r>
          <w:r w:rsidR="003C2730">
            <w:rPr>
              <w:rFonts w:ascii="Calibri" w:eastAsia="Calibri" w:hAnsi="Calibri" w:cs="Calibri"/>
              <w:color w:val="0000FF"/>
              <w:sz w:val="24"/>
              <w:szCs w:val="24"/>
              <w:u w:val="single"/>
            </w:rPr>
            <w:t>Target audiences</w:t>
          </w:r>
          <w:r w:rsidR="003C2730">
            <w:rPr>
              <w:rFonts w:ascii="Calibri" w:eastAsia="Calibri" w:hAnsi="Calibri" w:cs="Calibri"/>
              <w:color w:val="000000"/>
              <w:sz w:val="24"/>
              <w:szCs w:val="24"/>
            </w:rPr>
            <w:tab/>
            <w:t>9</w:t>
          </w:r>
          <w:r w:rsidR="003C2730">
            <w:fldChar w:fldCharType="end"/>
          </w:r>
        </w:p>
        <w:p w14:paraId="328E0908"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3dy6vkm">
            <w:r w:rsidR="003C2730">
              <w:rPr>
                <w:rFonts w:ascii="Calibri" w:eastAsia="Calibri" w:hAnsi="Calibri" w:cs="Calibri"/>
                <w:color w:val="0000FF"/>
                <w:sz w:val="24"/>
                <w:szCs w:val="24"/>
                <w:u w:val="single"/>
              </w:rPr>
              <w:t>7.</w:t>
            </w:r>
          </w:hyperlink>
          <w:hyperlink w:anchor="_3dy6vkm">
            <w:r w:rsidR="003C2730">
              <w:rPr>
                <w:rFonts w:ascii="Calibri" w:eastAsia="Calibri" w:hAnsi="Calibri" w:cs="Calibri"/>
                <w:color w:val="000000"/>
                <w:sz w:val="22"/>
                <w:szCs w:val="22"/>
              </w:rPr>
              <w:tab/>
            </w:r>
          </w:hyperlink>
          <w:r w:rsidR="003C2730">
            <w:fldChar w:fldCharType="begin"/>
          </w:r>
          <w:r w:rsidR="003C2730">
            <w:instrText xml:space="preserve"> PAGEREF _3dy6vkm \h </w:instrText>
          </w:r>
          <w:r w:rsidR="003C2730">
            <w:fldChar w:fldCharType="separate"/>
          </w:r>
          <w:r w:rsidR="003C2730">
            <w:rPr>
              <w:rFonts w:ascii="Calibri" w:eastAsia="Calibri" w:hAnsi="Calibri" w:cs="Calibri"/>
              <w:color w:val="0000FF"/>
              <w:sz w:val="24"/>
              <w:szCs w:val="24"/>
              <w:u w:val="single"/>
            </w:rPr>
            <w:t>Tools</w:t>
          </w:r>
          <w:r w:rsidR="003C2730">
            <w:rPr>
              <w:rFonts w:ascii="Calibri" w:eastAsia="Calibri" w:hAnsi="Calibri" w:cs="Calibri"/>
              <w:color w:val="000000"/>
              <w:sz w:val="24"/>
              <w:szCs w:val="24"/>
            </w:rPr>
            <w:tab/>
            <w:t>9</w:t>
          </w:r>
          <w:r w:rsidR="003C2730">
            <w:fldChar w:fldCharType="end"/>
          </w:r>
        </w:p>
        <w:p w14:paraId="0DFD4503" w14:textId="77777777" w:rsidR="00F463E2" w:rsidRDefault="007B459D">
          <w:pPr>
            <w:pBdr>
              <w:top w:val="nil"/>
              <w:left w:val="nil"/>
              <w:bottom w:val="nil"/>
              <w:right w:val="nil"/>
              <w:between w:val="nil"/>
            </w:pBdr>
            <w:tabs>
              <w:tab w:val="right" w:pos="8828"/>
            </w:tabs>
            <w:ind w:left="240" w:hanging="240"/>
            <w:rPr>
              <w:rFonts w:ascii="Calibri" w:eastAsia="Calibri" w:hAnsi="Calibri" w:cs="Calibri"/>
              <w:color w:val="000000"/>
              <w:sz w:val="22"/>
              <w:szCs w:val="22"/>
            </w:rPr>
          </w:pPr>
          <w:hyperlink w:anchor="_1t3h5sf">
            <w:r w:rsidR="003C2730">
              <w:rPr>
                <w:rFonts w:ascii="Calibri" w:eastAsia="Calibri" w:hAnsi="Calibri" w:cs="Calibri"/>
                <w:color w:val="0000FF"/>
                <w:sz w:val="24"/>
                <w:szCs w:val="24"/>
                <w:u w:val="single"/>
              </w:rPr>
              <w:t>7.1. Internal communication</w:t>
            </w:r>
          </w:hyperlink>
          <w:hyperlink w:anchor="_1t3h5sf">
            <w:r w:rsidR="003C2730">
              <w:rPr>
                <w:rFonts w:ascii="Calibri" w:eastAsia="Calibri" w:hAnsi="Calibri" w:cs="Calibri"/>
                <w:color w:val="000000"/>
                <w:sz w:val="24"/>
                <w:szCs w:val="24"/>
              </w:rPr>
              <w:tab/>
              <w:t>10</w:t>
            </w:r>
          </w:hyperlink>
        </w:p>
        <w:p w14:paraId="484D3F8C" w14:textId="77777777" w:rsidR="00F463E2" w:rsidRDefault="007B459D">
          <w:pPr>
            <w:pBdr>
              <w:top w:val="nil"/>
              <w:left w:val="nil"/>
              <w:bottom w:val="nil"/>
              <w:right w:val="nil"/>
              <w:between w:val="nil"/>
            </w:pBdr>
            <w:tabs>
              <w:tab w:val="right" w:pos="8828"/>
            </w:tabs>
            <w:ind w:left="240" w:hanging="240"/>
            <w:rPr>
              <w:rFonts w:ascii="Calibri" w:eastAsia="Calibri" w:hAnsi="Calibri" w:cs="Calibri"/>
              <w:color w:val="000000"/>
              <w:sz w:val="22"/>
              <w:szCs w:val="22"/>
            </w:rPr>
          </w:pPr>
          <w:hyperlink w:anchor="_4d34og8">
            <w:r w:rsidR="003C2730">
              <w:rPr>
                <w:rFonts w:ascii="Calibri" w:eastAsia="Calibri" w:hAnsi="Calibri" w:cs="Calibri"/>
                <w:color w:val="0000FF"/>
                <w:sz w:val="24"/>
                <w:szCs w:val="24"/>
                <w:u w:val="single"/>
              </w:rPr>
              <w:t>On the other hand, regular meetings of project management are another means of communication between members and, finally the tools of telecommunication (phone, email, systems of video conferencing, etc.).</w:t>
            </w:r>
          </w:hyperlink>
          <w:hyperlink w:anchor="_4d34og8">
            <w:r w:rsidR="003C2730">
              <w:rPr>
                <w:rFonts w:ascii="Calibri" w:eastAsia="Calibri" w:hAnsi="Calibri" w:cs="Calibri"/>
                <w:color w:val="000000"/>
                <w:sz w:val="24"/>
                <w:szCs w:val="24"/>
              </w:rPr>
              <w:tab/>
              <w:t>10</w:t>
            </w:r>
          </w:hyperlink>
        </w:p>
        <w:p w14:paraId="568BA993" w14:textId="77777777" w:rsidR="00F463E2" w:rsidRDefault="007B459D">
          <w:pPr>
            <w:pBdr>
              <w:top w:val="nil"/>
              <w:left w:val="nil"/>
              <w:bottom w:val="nil"/>
              <w:right w:val="nil"/>
              <w:between w:val="nil"/>
            </w:pBdr>
            <w:tabs>
              <w:tab w:val="right" w:pos="8828"/>
            </w:tabs>
            <w:ind w:left="240" w:hanging="240"/>
            <w:rPr>
              <w:rFonts w:ascii="Calibri" w:eastAsia="Calibri" w:hAnsi="Calibri" w:cs="Calibri"/>
              <w:color w:val="000000"/>
              <w:sz w:val="22"/>
              <w:szCs w:val="22"/>
            </w:rPr>
          </w:pPr>
          <w:hyperlink w:anchor="_2s8eyo1">
            <w:r w:rsidR="003C2730">
              <w:rPr>
                <w:rFonts w:ascii="Calibri" w:eastAsia="Calibri" w:hAnsi="Calibri" w:cs="Calibri"/>
                <w:color w:val="0000FF"/>
                <w:sz w:val="24"/>
                <w:szCs w:val="24"/>
                <w:u w:val="single"/>
              </w:rPr>
              <w:t>7.2 Dissemination tools</w:t>
            </w:r>
          </w:hyperlink>
          <w:hyperlink w:anchor="_2s8eyo1">
            <w:r w:rsidR="003C2730">
              <w:rPr>
                <w:rFonts w:ascii="Calibri" w:eastAsia="Calibri" w:hAnsi="Calibri" w:cs="Calibri"/>
                <w:color w:val="000000"/>
                <w:sz w:val="24"/>
                <w:szCs w:val="24"/>
              </w:rPr>
              <w:tab/>
              <w:t>10</w:t>
            </w:r>
          </w:hyperlink>
        </w:p>
        <w:p w14:paraId="46F5481D" w14:textId="77777777" w:rsidR="00F463E2" w:rsidRDefault="007B459D">
          <w:pPr>
            <w:pBdr>
              <w:top w:val="nil"/>
              <w:left w:val="nil"/>
              <w:bottom w:val="nil"/>
              <w:right w:val="nil"/>
              <w:between w:val="nil"/>
            </w:pBdr>
            <w:tabs>
              <w:tab w:val="right" w:pos="8828"/>
            </w:tabs>
            <w:ind w:left="480" w:hanging="480"/>
            <w:rPr>
              <w:rFonts w:ascii="Calibri" w:eastAsia="Calibri" w:hAnsi="Calibri" w:cs="Calibri"/>
              <w:color w:val="000000"/>
              <w:sz w:val="22"/>
              <w:szCs w:val="22"/>
            </w:rPr>
          </w:pPr>
          <w:hyperlink w:anchor="_17dp8vu">
            <w:r w:rsidR="003C2730">
              <w:rPr>
                <w:rFonts w:ascii="Calibri" w:eastAsia="Calibri" w:hAnsi="Calibri" w:cs="Calibri"/>
                <w:color w:val="0000FF"/>
                <w:sz w:val="24"/>
                <w:szCs w:val="24"/>
                <w:u w:val="single"/>
              </w:rPr>
              <w:t>7.2.1. Logo</w:t>
            </w:r>
          </w:hyperlink>
          <w:hyperlink w:anchor="_17dp8vu">
            <w:r w:rsidR="003C2730">
              <w:rPr>
                <w:rFonts w:ascii="Calibri" w:eastAsia="Calibri" w:hAnsi="Calibri" w:cs="Calibri"/>
                <w:color w:val="000000"/>
                <w:sz w:val="24"/>
                <w:szCs w:val="24"/>
              </w:rPr>
              <w:tab/>
              <w:t>10</w:t>
            </w:r>
          </w:hyperlink>
        </w:p>
        <w:p w14:paraId="4ADC66F6" w14:textId="77777777" w:rsidR="00F463E2" w:rsidRDefault="007B459D">
          <w:pPr>
            <w:pBdr>
              <w:top w:val="nil"/>
              <w:left w:val="nil"/>
              <w:bottom w:val="nil"/>
              <w:right w:val="nil"/>
              <w:between w:val="nil"/>
            </w:pBdr>
            <w:tabs>
              <w:tab w:val="right" w:pos="8828"/>
            </w:tabs>
            <w:ind w:left="480" w:hanging="480"/>
            <w:rPr>
              <w:rFonts w:ascii="Calibri" w:eastAsia="Calibri" w:hAnsi="Calibri" w:cs="Calibri"/>
              <w:color w:val="000000"/>
              <w:sz w:val="22"/>
              <w:szCs w:val="22"/>
            </w:rPr>
          </w:pPr>
          <w:hyperlink w:anchor="_3rdcrjn">
            <w:r w:rsidR="003C2730">
              <w:rPr>
                <w:rFonts w:ascii="Calibri" w:eastAsia="Calibri" w:hAnsi="Calibri" w:cs="Calibri"/>
                <w:color w:val="0000FF"/>
                <w:sz w:val="24"/>
                <w:szCs w:val="24"/>
                <w:u w:val="single"/>
              </w:rPr>
              <w:t>7.2.2. Website</w:t>
            </w:r>
          </w:hyperlink>
          <w:hyperlink w:anchor="_3rdcrjn">
            <w:r w:rsidR="003C2730">
              <w:rPr>
                <w:rFonts w:ascii="Calibri" w:eastAsia="Calibri" w:hAnsi="Calibri" w:cs="Calibri"/>
                <w:color w:val="000000"/>
                <w:sz w:val="24"/>
                <w:szCs w:val="24"/>
              </w:rPr>
              <w:tab/>
              <w:t>10</w:t>
            </w:r>
          </w:hyperlink>
        </w:p>
        <w:p w14:paraId="0466D0D3" w14:textId="77777777" w:rsidR="00F463E2" w:rsidRDefault="007B459D">
          <w:pPr>
            <w:pBdr>
              <w:top w:val="nil"/>
              <w:left w:val="nil"/>
              <w:bottom w:val="nil"/>
              <w:right w:val="nil"/>
              <w:between w:val="nil"/>
            </w:pBdr>
            <w:tabs>
              <w:tab w:val="right" w:pos="8828"/>
            </w:tabs>
            <w:ind w:left="480" w:hanging="480"/>
            <w:rPr>
              <w:rFonts w:ascii="Calibri" w:eastAsia="Calibri" w:hAnsi="Calibri" w:cs="Calibri"/>
              <w:color w:val="000000"/>
              <w:sz w:val="22"/>
              <w:szCs w:val="22"/>
            </w:rPr>
          </w:pPr>
          <w:hyperlink w:anchor="_26in1rg">
            <w:r w:rsidR="003C2730">
              <w:rPr>
                <w:rFonts w:ascii="Calibri" w:eastAsia="Calibri" w:hAnsi="Calibri" w:cs="Calibri"/>
                <w:color w:val="0000FF"/>
                <w:sz w:val="24"/>
                <w:szCs w:val="24"/>
                <w:u w:val="single"/>
              </w:rPr>
              <w:t>7.2.3. Social Network</w:t>
            </w:r>
          </w:hyperlink>
          <w:hyperlink w:anchor="_26in1rg">
            <w:r w:rsidR="003C2730">
              <w:rPr>
                <w:rFonts w:ascii="Calibri" w:eastAsia="Calibri" w:hAnsi="Calibri" w:cs="Calibri"/>
                <w:color w:val="000000"/>
                <w:sz w:val="24"/>
                <w:szCs w:val="24"/>
              </w:rPr>
              <w:tab/>
              <w:t>10</w:t>
            </w:r>
          </w:hyperlink>
        </w:p>
        <w:p w14:paraId="7765DFE1" w14:textId="77777777" w:rsidR="00F463E2" w:rsidRDefault="007B459D">
          <w:pPr>
            <w:pBdr>
              <w:top w:val="nil"/>
              <w:left w:val="nil"/>
              <w:bottom w:val="nil"/>
              <w:right w:val="nil"/>
              <w:between w:val="nil"/>
            </w:pBdr>
            <w:tabs>
              <w:tab w:val="right" w:pos="8828"/>
            </w:tabs>
            <w:ind w:left="480" w:hanging="480"/>
            <w:rPr>
              <w:rFonts w:ascii="Calibri" w:eastAsia="Calibri" w:hAnsi="Calibri" w:cs="Calibri"/>
              <w:color w:val="000000"/>
              <w:sz w:val="22"/>
              <w:szCs w:val="22"/>
            </w:rPr>
          </w:pPr>
          <w:hyperlink w:anchor="_lnxbz9">
            <w:r w:rsidR="003C2730">
              <w:rPr>
                <w:rFonts w:ascii="Calibri" w:eastAsia="Calibri" w:hAnsi="Calibri" w:cs="Calibri"/>
                <w:color w:val="0000FF"/>
                <w:sz w:val="24"/>
                <w:szCs w:val="24"/>
                <w:u w:val="single"/>
              </w:rPr>
              <w:t>7.2.4. Poster and brochure</w:t>
            </w:r>
          </w:hyperlink>
          <w:hyperlink w:anchor="_lnxbz9">
            <w:r w:rsidR="003C2730">
              <w:rPr>
                <w:rFonts w:ascii="Calibri" w:eastAsia="Calibri" w:hAnsi="Calibri" w:cs="Calibri"/>
                <w:color w:val="000000"/>
                <w:sz w:val="24"/>
                <w:szCs w:val="24"/>
              </w:rPr>
              <w:tab/>
              <w:t>10</w:t>
            </w:r>
          </w:hyperlink>
        </w:p>
        <w:p w14:paraId="1A4AA18B" w14:textId="77777777" w:rsidR="00F463E2" w:rsidRDefault="007B459D">
          <w:pPr>
            <w:pBdr>
              <w:top w:val="nil"/>
              <w:left w:val="nil"/>
              <w:bottom w:val="nil"/>
              <w:right w:val="nil"/>
              <w:between w:val="nil"/>
            </w:pBdr>
            <w:tabs>
              <w:tab w:val="right" w:pos="8828"/>
            </w:tabs>
            <w:ind w:left="480" w:hanging="480"/>
            <w:rPr>
              <w:rFonts w:ascii="Calibri" w:eastAsia="Calibri" w:hAnsi="Calibri" w:cs="Calibri"/>
              <w:color w:val="000000"/>
              <w:sz w:val="22"/>
              <w:szCs w:val="22"/>
            </w:rPr>
          </w:pPr>
          <w:hyperlink w:anchor="_35nkun2">
            <w:r w:rsidR="003C2730">
              <w:rPr>
                <w:rFonts w:ascii="Calibri" w:eastAsia="Calibri" w:hAnsi="Calibri" w:cs="Calibri"/>
                <w:color w:val="0000FF"/>
                <w:sz w:val="24"/>
                <w:szCs w:val="24"/>
                <w:u w:val="single"/>
              </w:rPr>
              <w:t>7.2.5. Newsletters</w:t>
            </w:r>
          </w:hyperlink>
          <w:hyperlink w:anchor="_35nkun2">
            <w:r w:rsidR="003C2730">
              <w:rPr>
                <w:rFonts w:ascii="Calibri" w:eastAsia="Calibri" w:hAnsi="Calibri" w:cs="Calibri"/>
                <w:color w:val="000000"/>
                <w:sz w:val="24"/>
                <w:szCs w:val="24"/>
              </w:rPr>
              <w:tab/>
              <w:t>11</w:t>
            </w:r>
          </w:hyperlink>
        </w:p>
        <w:p w14:paraId="3C240D11" w14:textId="77777777" w:rsidR="00F463E2" w:rsidRDefault="007B459D">
          <w:pPr>
            <w:pBdr>
              <w:top w:val="nil"/>
              <w:left w:val="nil"/>
              <w:bottom w:val="nil"/>
              <w:right w:val="nil"/>
              <w:between w:val="nil"/>
            </w:pBdr>
            <w:tabs>
              <w:tab w:val="left" w:pos="480"/>
              <w:tab w:val="right" w:pos="8828"/>
            </w:tabs>
            <w:rPr>
              <w:rFonts w:ascii="Calibri" w:eastAsia="Calibri" w:hAnsi="Calibri" w:cs="Calibri"/>
              <w:color w:val="000000"/>
              <w:sz w:val="22"/>
              <w:szCs w:val="22"/>
            </w:rPr>
          </w:pPr>
          <w:hyperlink w:anchor="_1ksv4uv">
            <w:r w:rsidR="003C2730">
              <w:rPr>
                <w:rFonts w:ascii="Calibri" w:eastAsia="Calibri" w:hAnsi="Calibri" w:cs="Calibri"/>
                <w:color w:val="0000FF"/>
                <w:sz w:val="24"/>
                <w:szCs w:val="24"/>
                <w:u w:val="single"/>
              </w:rPr>
              <w:t>8.</w:t>
            </w:r>
          </w:hyperlink>
          <w:hyperlink w:anchor="_1ksv4uv">
            <w:r w:rsidR="003C2730">
              <w:rPr>
                <w:rFonts w:ascii="Calibri" w:eastAsia="Calibri" w:hAnsi="Calibri" w:cs="Calibri"/>
                <w:color w:val="000000"/>
                <w:sz w:val="22"/>
                <w:szCs w:val="22"/>
              </w:rPr>
              <w:tab/>
            </w:r>
          </w:hyperlink>
          <w:r w:rsidR="003C2730">
            <w:fldChar w:fldCharType="begin"/>
          </w:r>
          <w:r w:rsidR="003C2730">
            <w:instrText xml:space="preserve"> PAGEREF _1ksv4uv \h </w:instrText>
          </w:r>
          <w:r w:rsidR="003C2730">
            <w:fldChar w:fldCharType="separate"/>
          </w:r>
          <w:r w:rsidR="003C2730">
            <w:rPr>
              <w:rFonts w:ascii="Calibri" w:eastAsia="Calibri" w:hAnsi="Calibri" w:cs="Calibri"/>
              <w:color w:val="0000FF"/>
              <w:sz w:val="24"/>
              <w:szCs w:val="24"/>
              <w:u w:val="single"/>
            </w:rPr>
            <w:t>Partners commitment</w:t>
          </w:r>
          <w:r w:rsidR="003C2730">
            <w:rPr>
              <w:rFonts w:ascii="Calibri" w:eastAsia="Calibri" w:hAnsi="Calibri" w:cs="Calibri"/>
              <w:color w:val="000000"/>
              <w:sz w:val="24"/>
              <w:szCs w:val="24"/>
            </w:rPr>
            <w:tab/>
            <w:t>11</w:t>
          </w:r>
          <w:r w:rsidR="003C2730">
            <w:fldChar w:fldCharType="end"/>
          </w:r>
          <w:r w:rsidR="003C2730">
            <w:fldChar w:fldCharType="end"/>
          </w:r>
        </w:p>
      </w:sdtContent>
    </w:sdt>
    <w:p w14:paraId="4E160829" w14:textId="77777777" w:rsidR="00F463E2" w:rsidRDefault="00F463E2">
      <w:pPr>
        <w:pBdr>
          <w:top w:val="nil"/>
          <w:left w:val="nil"/>
          <w:bottom w:val="nil"/>
          <w:right w:val="nil"/>
          <w:between w:val="nil"/>
        </w:pBdr>
        <w:spacing w:before="120"/>
        <w:jc w:val="both"/>
        <w:rPr>
          <w:rFonts w:ascii="Calibri" w:eastAsia="Calibri" w:hAnsi="Calibri" w:cs="Calibri"/>
          <w:color w:val="000000"/>
          <w:sz w:val="36"/>
          <w:szCs w:val="36"/>
        </w:rPr>
      </w:pPr>
    </w:p>
    <w:p w14:paraId="3E43F592"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bookmarkStart w:id="0" w:name="_gjdgxs" w:colFirst="0" w:colLast="0"/>
      <w:bookmarkEnd w:id="0"/>
      <w:r>
        <w:br w:type="page"/>
      </w:r>
      <w:r>
        <w:rPr>
          <w:rFonts w:ascii="Calibri" w:eastAsia="Calibri" w:hAnsi="Calibri" w:cs="Calibri"/>
          <w:b/>
          <w:color w:val="000000"/>
          <w:sz w:val="32"/>
          <w:szCs w:val="32"/>
        </w:rPr>
        <w:lastRenderedPageBreak/>
        <w:t>Introduction</w:t>
      </w:r>
    </w:p>
    <w:p w14:paraId="5030B25D"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Activities serving the dissemination and exploitation of results are a way to showcase the work that has been done as part of the Erasmus+ project. Sharing results, lessons learned and outcomes and findings beyond the participating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will enable a wider community to benefit from a work that has received EU funding, as well as to promote the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efforts towards the objectives of Erasmus+, which attaches fundamental importance to the link between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and policies. Therefore each of the projects supported by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is a step towards achieving the general objectives defined by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to improve and </w:t>
      </w:r>
      <w:proofErr w:type="spellStart"/>
      <w:r>
        <w:rPr>
          <w:rFonts w:ascii="Calibri" w:eastAsia="Calibri" w:hAnsi="Calibri" w:cs="Calibri"/>
          <w:color w:val="000000"/>
          <w:sz w:val="24"/>
          <w:szCs w:val="24"/>
        </w:rPr>
        <w:t>modernise</w:t>
      </w:r>
      <w:proofErr w:type="spellEnd"/>
      <w:r>
        <w:rPr>
          <w:rFonts w:ascii="Calibri" w:eastAsia="Calibri" w:hAnsi="Calibri" w:cs="Calibri"/>
          <w:color w:val="000000"/>
          <w:sz w:val="24"/>
          <w:szCs w:val="24"/>
        </w:rPr>
        <w:t xml:space="preserve"> education, training and youth systems.</w:t>
      </w:r>
    </w:p>
    <w:p w14:paraId="773768D5"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Dissemination activities will vary between projects, and it is important to consider what kinds of dissemination activities are fitted to each participating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Partners in smaller projects should undertake dissemination and exploitation appropriate to the level of their activity. Dissemination activities for a mobility project will trigger different requirements than those for a partnership project. The extent of dissemination and exploitation activities will increase with the size and strategic importance of the project. When applying, applicants will be asked to explain their intentions/plans for dissemination and exploitation activities, and if successful, required to carry them out.</w:t>
      </w:r>
    </w:p>
    <w:p w14:paraId="23BDA56C" w14:textId="77777777" w:rsidR="00F463E2" w:rsidRDefault="00F463E2">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bookmarkStart w:id="1" w:name="_30j0zll" w:colFirst="0" w:colLast="0"/>
      <w:bookmarkEnd w:id="1"/>
    </w:p>
    <w:p w14:paraId="3D7FE565"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r>
        <w:rPr>
          <w:rFonts w:ascii="Calibri" w:eastAsia="Calibri" w:hAnsi="Calibri" w:cs="Calibri"/>
          <w:b/>
          <w:color w:val="000000"/>
          <w:sz w:val="32"/>
          <w:szCs w:val="32"/>
        </w:rPr>
        <w:t>Requirements in terms of dissemination and exploitation</w:t>
      </w:r>
    </w:p>
    <w:p w14:paraId="6E902044" w14:textId="77777777" w:rsidR="00F463E2" w:rsidRDefault="00F463E2">
      <w:pPr>
        <w:keepNext/>
        <w:pBdr>
          <w:top w:val="nil"/>
          <w:left w:val="nil"/>
          <w:bottom w:val="nil"/>
          <w:right w:val="nil"/>
          <w:between w:val="nil"/>
        </w:pBdr>
        <w:shd w:val="clear" w:color="auto" w:fill="FFFFFF"/>
        <w:ind w:left="864" w:hanging="864"/>
        <w:jc w:val="both"/>
        <w:rPr>
          <w:rFonts w:ascii="Calibri" w:eastAsia="Calibri" w:hAnsi="Calibri" w:cs="Calibri"/>
          <w:color w:val="000000"/>
          <w:sz w:val="28"/>
          <w:szCs w:val="28"/>
        </w:rPr>
      </w:pPr>
    </w:p>
    <w:p w14:paraId="2A32C2F8" w14:textId="77777777" w:rsidR="00F463E2" w:rsidRDefault="003C2730">
      <w:pPr>
        <w:keepNext/>
        <w:pBdr>
          <w:top w:val="nil"/>
          <w:left w:val="nil"/>
          <w:bottom w:val="nil"/>
          <w:right w:val="nil"/>
          <w:between w:val="nil"/>
        </w:pBdr>
        <w:shd w:val="clear" w:color="auto" w:fill="FFFFFF"/>
        <w:ind w:left="864" w:hanging="864"/>
        <w:jc w:val="both"/>
        <w:rPr>
          <w:rFonts w:ascii="Calibri" w:eastAsia="Calibri" w:hAnsi="Calibri" w:cs="Calibri"/>
          <w:b/>
          <w:color w:val="000000"/>
          <w:sz w:val="28"/>
          <w:szCs w:val="28"/>
        </w:rPr>
      </w:pPr>
      <w:r>
        <w:rPr>
          <w:rFonts w:ascii="Calibri" w:eastAsia="Calibri" w:hAnsi="Calibri" w:cs="Calibri"/>
          <w:color w:val="000000"/>
          <w:sz w:val="28"/>
          <w:szCs w:val="28"/>
        </w:rPr>
        <w:t>General qualitative requirements</w:t>
      </w:r>
    </w:p>
    <w:p w14:paraId="786E7E14"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Depending on the action, applicants for funding under Erasmus+ are required to consider dissemination and exploitation activities at the application stage, during their activity and after the activity has finished. This section gives an overview of the basic requirements laid down in the official documentation of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w:t>
      </w:r>
    </w:p>
    <w:p w14:paraId="41E7CB3D"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Dissemination and exploitation is one of the award criteria on which the application will be assessed. Depending on the project type, it will be given a different weight in the assessment of the application. For cooperation projects, a </w:t>
      </w:r>
      <w:r>
        <w:rPr>
          <w:rFonts w:ascii="Calibri" w:eastAsia="Calibri" w:hAnsi="Calibri" w:cs="Calibri"/>
          <w:b/>
          <w:color w:val="000000"/>
          <w:sz w:val="24"/>
          <w:szCs w:val="24"/>
        </w:rPr>
        <w:t>detailed and comprehensive plan, describing targets, tools and outcomes</w:t>
      </w:r>
      <w:r>
        <w:rPr>
          <w:rFonts w:ascii="Calibri" w:eastAsia="Calibri" w:hAnsi="Calibri" w:cs="Calibri"/>
          <w:color w:val="000000"/>
          <w:sz w:val="24"/>
          <w:szCs w:val="24"/>
        </w:rPr>
        <w:t xml:space="preserve"> will be requested and further assessed. Although generally one partner will take the responsibility for dissemination and exploitation coordination for the whole project, the responsibility for implementation should be shared among all partners. </w:t>
      </w:r>
      <w:r>
        <w:rPr>
          <w:rFonts w:ascii="Calibri" w:eastAsia="Calibri" w:hAnsi="Calibri" w:cs="Calibri"/>
          <w:b/>
          <w:color w:val="000000"/>
          <w:sz w:val="24"/>
          <w:szCs w:val="24"/>
        </w:rPr>
        <w:t>Each partner will be involved in these activities according to the needs and roles in the project.</w:t>
      </w:r>
    </w:p>
    <w:p w14:paraId="746CB44E"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w:t>
      </w:r>
    </w:p>
    <w:p w14:paraId="094E09AD" w14:textId="77777777" w:rsidR="00F463E2" w:rsidRDefault="003C2730">
      <w:pPr>
        <w:keepNext/>
        <w:pBdr>
          <w:top w:val="nil"/>
          <w:left w:val="nil"/>
          <w:bottom w:val="nil"/>
          <w:right w:val="nil"/>
          <w:between w:val="nil"/>
        </w:pBdr>
        <w:shd w:val="clear" w:color="auto" w:fill="FFFFFF"/>
        <w:ind w:left="864" w:hanging="864"/>
        <w:jc w:val="both"/>
        <w:rPr>
          <w:rFonts w:ascii="Calibri" w:eastAsia="Calibri" w:hAnsi="Calibri" w:cs="Calibri"/>
          <w:b/>
          <w:color w:val="000000"/>
          <w:sz w:val="28"/>
          <w:szCs w:val="28"/>
        </w:rPr>
      </w:pPr>
      <w:r>
        <w:rPr>
          <w:rFonts w:ascii="Calibri" w:eastAsia="Calibri" w:hAnsi="Calibri" w:cs="Calibri"/>
          <w:color w:val="000000"/>
          <w:sz w:val="28"/>
          <w:szCs w:val="28"/>
        </w:rPr>
        <w:lastRenderedPageBreak/>
        <w:t xml:space="preserve">Visibility of </w:t>
      </w:r>
      <w:proofErr w:type="gramStart"/>
      <w:r>
        <w:rPr>
          <w:rFonts w:ascii="Calibri" w:eastAsia="Calibri" w:hAnsi="Calibri" w:cs="Calibri"/>
          <w:color w:val="000000"/>
          <w:sz w:val="28"/>
          <w:szCs w:val="28"/>
        </w:rPr>
        <w:t>the  European</w:t>
      </w:r>
      <w:proofErr w:type="gramEnd"/>
      <w:r>
        <w:rPr>
          <w:rFonts w:ascii="Calibri" w:eastAsia="Calibri" w:hAnsi="Calibri" w:cs="Calibri"/>
          <w:color w:val="000000"/>
          <w:sz w:val="28"/>
          <w:szCs w:val="28"/>
        </w:rPr>
        <w:t xml:space="preserve">  Union and of the Erasmus+ </w:t>
      </w:r>
      <w:proofErr w:type="spellStart"/>
      <w:r>
        <w:rPr>
          <w:rFonts w:ascii="Calibri" w:eastAsia="Calibri" w:hAnsi="Calibri" w:cs="Calibri"/>
          <w:color w:val="000000"/>
          <w:sz w:val="28"/>
          <w:szCs w:val="28"/>
        </w:rPr>
        <w:t>Programme</w:t>
      </w:r>
      <w:proofErr w:type="spellEnd"/>
    </w:p>
    <w:p w14:paraId="11D5F6B6"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Beneficiaries shall always use the European emblem (the 'EU flag') and the name of the European Union spelled out in full in all communication and promotional material. The preferred option to communicate about EU funding through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is to write 'Co-funded by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of the European Union' next to the EU emblem. Examples of acknowledgement of EU funding and translations of the text are available at </w:t>
      </w:r>
      <w:hyperlink r:id="rId18">
        <w:r>
          <w:rPr>
            <w:rFonts w:ascii="Calibri" w:eastAsia="Calibri" w:hAnsi="Calibri" w:cs="Calibri"/>
            <w:color w:val="000000"/>
            <w:sz w:val="24"/>
            <w:szCs w:val="24"/>
            <w:u w:val="single"/>
          </w:rPr>
          <w:t>eacea.ec.europa.eu/about-</w:t>
        </w:r>
        <w:proofErr w:type="spellStart"/>
        <w:r>
          <w:rPr>
            <w:rFonts w:ascii="Calibri" w:eastAsia="Calibri" w:hAnsi="Calibri" w:cs="Calibri"/>
            <w:color w:val="000000"/>
            <w:sz w:val="24"/>
            <w:szCs w:val="24"/>
            <w:u w:val="single"/>
          </w:rPr>
          <w:t>eacea</w:t>
        </w:r>
        <w:proofErr w:type="spellEnd"/>
        <w:r>
          <w:rPr>
            <w:rFonts w:ascii="Calibri" w:eastAsia="Calibri" w:hAnsi="Calibri" w:cs="Calibri"/>
            <w:color w:val="000000"/>
            <w:sz w:val="24"/>
            <w:szCs w:val="24"/>
            <w:u w:val="single"/>
          </w:rPr>
          <w:t>/visual-</w:t>
        </w:r>
        <w:proofErr w:type="spellStart"/>
        <w:r>
          <w:rPr>
            <w:rFonts w:ascii="Calibri" w:eastAsia="Calibri" w:hAnsi="Calibri" w:cs="Calibri"/>
            <w:color w:val="000000"/>
            <w:sz w:val="24"/>
            <w:szCs w:val="24"/>
            <w:u w:val="single"/>
          </w:rPr>
          <w:t>identity_en</w:t>
        </w:r>
        <w:proofErr w:type="spellEnd"/>
      </w:hyperlink>
      <w:r>
        <w:rPr>
          <w:rFonts w:ascii="Calibri" w:eastAsia="Calibri" w:hAnsi="Calibri" w:cs="Calibri"/>
          <w:color w:val="000000"/>
          <w:sz w:val="24"/>
          <w:szCs w:val="24"/>
        </w:rPr>
        <w:t>.</w:t>
      </w:r>
    </w:p>
    <w:p w14:paraId="586654D2"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The brand name of 'Erasmus+' shall not be translated. Guidelines for beneficiaries on the use of the EU emblem in the context of EU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are available at </w:t>
      </w:r>
      <w:hyperlink r:id="rId19">
        <w:r>
          <w:rPr>
            <w:rFonts w:ascii="Calibri" w:eastAsia="Calibri" w:hAnsi="Calibri" w:cs="Calibri"/>
            <w:color w:val="000000"/>
            <w:sz w:val="24"/>
            <w:szCs w:val="24"/>
            <w:u w:val="single"/>
          </w:rPr>
          <w:t>ec.europa.eu/dgs/communication/services/visual_identity/pdf/use-emblem_en.pdf</w:t>
        </w:r>
      </w:hyperlink>
    </w:p>
    <w:p w14:paraId="68D0D8AC"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w:t>
      </w:r>
    </w:p>
    <w:p w14:paraId="2F153D44" w14:textId="77777777" w:rsidR="00F463E2" w:rsidRDefault="003C2730">
      <w:pPr>
        <w:keepNext/>
        <w:pBdr>
          <w:top w:val="nil"/>
          <w:left w:val="nil"/>
          <w:bottom w:val="nil"/>
          <w:right w:val="nil"/>
          <w:between w:val="nil"/>
        </w:pBdr>
        <w:shd w:val="clear" w:color="auto" w:fill="FFFFFF"/>
        <w:ind w:left="864" w:hanging="864"/>
        <w:jc w:val="both"/>
        <w:rPr>
          <w:rFonts w:ascii="Calibri" w:eastAsia="Calibri" w:hAnsi="Calibri" w:cs="Calibri"/>
          <w:b/>
          <w:color w:val="000000"/>
          <w:sz w:val="28"/>
          <w:szCs w:val="28"/>
        </w:rPr>
      </w:pPr>
      <w:r>
        <w:rPr>
          <w:rFonts w:ascii="Calibri" w:eastAsia="Calibri" w:hAnsi="Calibri" w:cs="Calibri"/>
          <w:color w:val="000000"/>
          <w:sz w:val="28"/>
          <w:szCs w:val="28"/>
        </w:rPr>
        <w:t>Use of the Erasmus+ Project Results Platform</w:t>
      </w:r>
    </w:p>
    <w:p w14:paraId="5CDC1A11"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An Erasmus+ Project Results Platform was established to offer a comprehensive overview of projects funded under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and to highlight good practice examples and success stories. The platform also makes available products/deliverables/intellectual outputs which are the result of the projects funded.</w:t>
      </w:r>
    </w:p>
    <w:p w14:paraId="02E0D925"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Good practice examples are the object of an annual selection by each National Agency and by the Executive Agency. Success stories are selected from among the good practice examples at central level by DG EAC.</w:t>
      </w:r>
    </w:p>
    <w:p w14:paraId="06F70130"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The Erasmus+ Project Results Platform serves different purposes:</w:t>
      </w:r>
    </w:p>
    <w:p w14:paraId="4CF55060" w14:textId="77777777" w:rsidR="00F463E2" w:rsidRDefault="003C2730">
      <w:pPr>
        <w:numPr>
          <w:ilvl w:val="0"/>
          <w:numId w:val="6"/>
        </w:numPr>
        <w:pBdr>
          <w:top w:val="nil"/>
          <w:left w:val="nil"/>
          <w:bottom w:val="nil"/>
          <w:right w:val="nil"/>
          <w:between w:val="nil"/>
        </w:pBdr>
        <w:shd w:val="clear" w:color="auto" w:fill="FFFFFF"/>
        <w:spacing w:before="280"/>
        <w:jc w:val="both"/>
        <w:rPr>
          <w:color w:val="000000"/>
        </w:rPr>
      </w:pPr>
      <w:r>
        <w:rPr>
          <w:rFonts w:ascii="Calibri" w:eastAsia="Calibri" w:hAnsi="Calibri" w:cs="Calibri"/>
          <w:color w:val="000000"/>
          <w:sz w:val="24"/>
          <w:szCs w:val="24"/>
        </w:rPr>
        <w:t xml:space="preserve">Transparency, as it provides a comprehensive overview of all projects funded under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(including project summaries, funding figures, URL links, etc.);</w:t>
      </w:r>
    </w:p>
    <w:p w14:paraId="7A195DB6" w14:textId="77777777" w:rsidR="00F463E2" w:rsidRDefault="003C2730">
      <w:pPr>
        <w:numPr>
          <w:ilvl w:val="0"/>
          <w:numId w:val="6"/>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Accountability, as it gives access to end-users and practitioners to project results;</w:t>
      </w:r>
    </w:p>
    <w:p w14:paraId="3A2D00C9" w14:textId="77777777" w:rsidR="00F463E2" w:rsidRDefault="003C2730">
      <w:pPr>
        <w:numPr>
          <w:ilvl w:val="0"/>
          <w:numId w:val="6"/>
        </w:numPr>
        <w:pBdr>
          <w:top w:val="nil"/>
          <w:left w:val="nil"/>
          <w:bottom w:val="nil"/>
          <w:right w:val="nil"/>
          <w:between w:val="nil"/>
        </w:pBdr>
        <w:shd w:val="clear" w:color="auto" w:fill="FFFFFF"/>
        <w:spacing w:after="280"/>
        <w:jc w:val="both"/>
        <w:rPr>
          <w:color w:val="000000"/>
        </w:rPr>
      </w:pPr>
      <w:r>
        <w:rPr>
          <w:rFonts w:ascii="Calibri" w:eastAsia="Calibri" w:hAnsi="Calibri" w:cs="Calibri"/>
          <w:color w:val="000000"/>
          <w:sz w:val="24"/>
          <w:szCs w:val="24"/>
        </w:rPr>
        <w:t>Inspiration, as it showcases good practices and success stories among Erasmus+ beneficiaries selected every year at national and European level.</w:t>
      </w:r>
    </w:p>
    <w:p w14:paraId="6B83E79F"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For most Erasmus+ projects, beneficiaries are required to provide a summary describing their project in English at application stage.</w:t>
      </w:r>
    </w:p>
    <w:p w14:paraId="3E59BF57"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The project summary is of particular importance as it provides a description for the general public. It should therefore be drafted in plain language and clear style so that the actual content of the project can be quickly understood, also by outsiders.</w:t>
      </w:r>
    </w:p>
    <w:p w14:paraId="140E3AC2"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The following elements should be part of the summary: context/background of the project; objectives of the project; number and profile of participants; description of activities; methodology to be used in carrying out the project; a short description of the results and impact envisaged; the potential longer-term benefits.</w:t>
      </w:r>
    </w:p>
    <w:p w14:paraId="00F0E944"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u w:val="single"/>
        </w:rPr>
      </w:pPr>
      <w:r>
        <w:rPr>
          <w:rFonts w:ascii="Calibri" w:eastAsia="Calibri" w:hAnsi="Calibri" w:cs="Calibri"/>
          <w:color w:val="000000"/>
          <w:sz w:val="24"/>
          <w:szCs w:val="24"/>
        </w:rPr>
        <w:lastRenderedPageBreak/>
        <w:t>The Erasmus+ Project Results Platform can be consulted at: </w:t>
      </w:r>
      <w:hyperlink r:id="rId20">
        <w:r>
          <w:rPr>
            <w:rFonts w:ascii="Calibri" w:eastAsia="Calibri" w:hAnsi="Calibri" w:cs="Calibri"/>
            <w:color w:val="000000"/>
            <w:sz w:val="24"/>
            <w:szCs w:val="24"/>
            <w:u w:val="single"/>
          </w:rPr>
          <w:t>ec.europa.eu/</w:t>
        </w:r>
        <w:proofErr w:type="spellStart"/>
        <w:r>
          <w:rPr>
            <w:rFonts w:ascii="Calibri" w:eastAsia="Calibri" w:hAnsi="Calibri" w:cs="Calibri"/>
            <w:color w:val="000000"/>
            <w:sz w:val="24"/>
            <w:szCs w:val="24"/>
            <w:u w:val="single"/>
          </w:rPr>
          <w:t>programmes</w:t>
        </w:r>
        <w:proofErr w:type="spellEnd"/>
        <w:r>
          <w:rPr>
            <w:rFonts w:ascii="Calibri" w:eastAsia="Calibri" w:hAnsi="Calibri" w:cs="Calibri"/>
            <w:color w:val="000000"/>
            <w:sz w:val="24"/>
            <w:szCs w:val="24"/>
            <w:u w:val="single"/>
          </w:rPr>
          <w:t>/</w:t>
        </w:r>
        <w:proofErr w:type="spellStart"/>
        <w:r>
          <w:rPr>
            <w:rFonts w:ascii="Calibri" w:eastAsia="Calibri" w:hAnsi="Calibri" w:cs="Calibri"/>
            <w:color w:val="000000"/>
            <w:sz w:val="24"/>
            <w:szCs w:val="24"/>
            <w:u w:val="single"/>
          </w:rPr>
          <w:t>erasmus</w:t>
        </w:r>
        <w:proofErr w:type="spellEnd"/>
        <w:r>
          <w:rPr>
            <w:rFonts w:ascii="Calibri" w:eastAsia="Calibri" w:hAnsi="Calibri" w:cs="Calibri"/>
            <w:color w:val="000000"/>
            <w:sz w:val="24"/>
            <w:szCs w:val="24"/>
            <w:u w:val="single"/>
          </w:rPr>
          <w:t>-plus/projects/.</w:t>
        </w:r>
      </w:hyperlink>
    </w:p>
    <w:p w14:paraId="35317F70"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bookmarkStart w:id="2" w:name="_1fob9te" w:colFirst="0" w:colLast="0"/>
      <w:bookmarkEnd w:id="2"/>
    </w:p>
    <w:p w14:paraId="46F2CC32"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r>
        <w:rPr>
          <w:rFonts w:ascii="Calibri" w:eastAsia="Calibri" w:hAnsi="Calibri" w:cs="Calibri"/>
          <w:b/>
          <w:color w:val="000000"/>
          <w:sz w:val="32"/>
          <w:szCs w:val="32"/>
        </w:rPr>
        <w:t>What, why, who, when, where and how</w:t>
      </w:r>
    </w:p>
    <w:p w14:paraId="6B907DB4" w14:textId="77777777" w:rsidR="00F463E2" w:rsidRDefault="00F463E2">
      <w:pPr>
        <w:keepNext/>
        <w:pBdr>
          <w:top w:val="nil"/>
          <w:left w:val="nil"/>
          <w:bottom w:val="nil"/>
          <w:right w:val="nil"/>
          <w:between w:val="nil"/>
        </w:pBdr>
        <w:shd w:val="clear" w:color="auto" w:fill="FFFFFF"/>
        <w:ind w:left="864" w:hanging="864"/>
        <w:jc w:val="both"/>
        <w:rPr>
          <w:rFonts w:ascii="Calibri" w:eastAsia="Calibri" w:hAnsi="Calibri" w:cs="Calibri"/>
          <w:color w:val="000000"/>
          <w:sz w:val="28"/>
          <w:szCs w:val="28"/>
        </w:rPr>
      </w:pPr>
    </w:p>
    <w:p w14:paraId="21335B54" w14:textId="77777777" w:rsidR="00F463E2" w:rsidRDefault="003C2730">
      <w:pPr>
        <w:keepNext/>
        <w:pBdr>
          <w:top w:val="nil"/>
          <w:left w:val="nil"/>
          <w:bottom w:val="nil"/>
          <w:right w:val="nil"/>
          <w:between w:val="nil"/>
        </w:pBdr>
        <w:shd w:val="clear" w:color="auto" w:fill="FFFFFF"/>
        <w:ind w:left="864" w:hanging="864"/>
        <w:jc w:val="both"/>
        <w:rPr>
          <w:rFonts w:ascii="Calibri" w:eastAsia="Calibri" w:hAnsi="Calibri" w:cs="Calibri"/>
          <w:b/>
          <w:color w:val="000000"/>
          <w:sz w:val="28"/>
          <w:szCs w:val="28"/>
        </w:rPr>
      </w:pPr>
      <w:r>
        <w:rPr>
          <w:rFonts w:ascii="Calibri" w:eastAsia="Calibri" w:hAnsi="Calibri" w:cs="Calibri"/>
          <w:color w:val="000000"/>
          <w:sz w:val="28"/>
          <w:szCs w:val="28"/>
        </w:rPr>
        <w:t>What do dissemination and exploitation mean?</w:t>
      </w:r>
    </w:p>
    <w:p w14:paraId="4A435F96" w14:textId="77777777" w:rsidR="00F463E2" w:rsidRDefault="00F463E2">
      <w:pPr>
        <w:pBdr>
          <w:top w:val="nil"/>
          <w:left w:val="nil"/>
          <w:bottom w:val="nil"/>
          <w:right w:val="nil"/>
          <w:between w:val="nil"/>
        </w:pBdr>
        <w:shd w:val="clear" w:color="auto" w:fill="FFFFFF"/>
        <w:spacing w:after="192"/>
        <w:jc w:val="both"/>
        <w:rPr>
          <w:rFonts w:ascii="Calibri" w:eastAsia="Calibri" w:hAnsi="Calibri" w:cs="Calibri"/>
          <w:b/>
          <w:color w:val="000000"/>
          <w:sz w:val="24"/>
          <w:szCs w:val="24"/>
        </w:rPr>
      </w:pPr>
    </w:p>
    <w:p w14:paraId="15B6CE91"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b/>
          <w:color w:val="000000"/>
          <w:sz w:val="24"/>
          <w:szCs w:val="24"/>
        </w:rPr>
        <w:t>Dissemination</w:t>
      </w:r>
      <w:r>
        <w:rPr>
          <w:rFonts w:ascii="Calibri" w:eastAsia="Calibri" w:hAnsi="Calibri" w:cs="Calibri"/>
          <w:color w:val="000000"/>
          <w:sz w:val="24"/>
          <w:szCs w:val="24"/>
        </w:rPr>
        <w:t xml:space="preserve"> is a planned process of providing information on the results of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and initiatives to key actors. It occurs as and when the result of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and initiatives become available. In terms of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this involves spreading the word about the project successes and outcomes as far as possible. Making others aware of the project will impact on other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in the future and will contribute to raising the profile of the </w:t>
      </w:r>
      <w:proofErr w:type="spellStart"/>
      <w:r>
        <w:rPr>
          <w:rFonts w:ascii="Calibri" w:eastAsia="Calibri" w:hAnsi="Calibri" w:cs="Calibri"/>
          <w:color w:val="000000"/>
          <w:sz w:val="24"/>
          <w:szCs w:val="24"/>
        </w:rPr>
        <w:t>organisation</w:t>
      </w:r>
      <w:proofErr w:type="spellEnd"/>
      <w:r>
        <w:rPr>
          <w:rFonts w:ascii="Calibri" w:eastAsia="Calibri" w:hAnsi="Calibri" w:cs="Calibri"/>
          <w:color w:val="000000"/>
          <w:sz w:val="24"/>
          <w:szCs w:val="24"/>
        </w:rPr>
        <w:t xml:space="preserve"> carrying out the project. To effectively disseminate results, an appropriate process at the beginning of the project needs to be designed. This should cover why, what, how, when, to whom and where disseminating results will take place, both during and after the funding period.</w:t>
      </w:r>
    </w:p>
    <w:p w14:paraId="211F58AF"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b/>
          <w:color w:val="000000"/>
          <w:sz w:val="24"/>
          <w:szCs w:val="24"/>
        </w:rPr>
        <w:t>Exploitation</w:t>
      </w:r>
      <w:r>
        <w:rPr>
          <w:rFonts w:ascii="Calibri" w:eastAsia="Calibri" w:hAnsi="Calibri" w:cs="Calibri"/>
          <w:color w:val="000000"/>
          <w:sz w:val="24"/>
          <w:szCs w:val="24"/>
        </w:rPr>
        <w:t xml:space="preserve"> is (a) a planned process of transferring the successful results of the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and initiatives to appropriate decision-makers in regulated local, regional, national or European systems, on the one hand, and (b) a planned process of convincing individual end-users to adopt and/or apply the results of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and initiatives, on the other hand. For Erasmus+ this means </w:t>
      </w:r>
      <w:proofErr w:type="spellStart"/>
      <w:r>
        <w:rPr>
          <w:rFonts w:ascii="Calibri" w:eastAsia="Calibri" w:hAnsi="Calibri" w:cs="Calibri"/>
          <w:color w:val="000000"/>
          <w:sz w:val="24"/>
          <w:szCs w:val="24"/>
        </w:rPr>
        <w:t>maximising</w:t>
      </w:r>
      <w:proofErr w:type="spellEnd"/>
      <w:r>
        <w:rPr>
          <w:rFonts w:ascii="Calibri" w:eastAsia="Calibri" w:hAnsi="Calibri" w:cs="Calibri"/>
          <w:color w:val="000000"/>
          <w:sz w:val="24"/>
          <w:szCs w:val="24"/>
        </w:rPr>
        <w:t xml:space="preserve"> the potential of the funded activities, so that the results are used beyond the lifetime of the project. It should be noted that the project is being carried out as part of an international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working towards lifelong learning and supporting European policies in the field of education, training and employment. Results should be developed in such a way that they can be tailored to the needs of others; transferred to new areas; sustained after the funding period has finished; or used to influence future policy and practice.</w:t>
      </w:r>
    </w:p>
    <w:p w14:paraId="4A99FA67"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Dissemination and exploitation are therefore distinct but closely related to one another.</w:t>
      </w:r>
    </w:p>
    <w:p w14:paraId="1028308A" w14:textId="77777777" w:rsidR="00F463E2" w:rsidRDefault="00F463E2">
      <w:pPr>
        <w:pBdr>
          <w:top w:val="nil"/>
          <w:left w:val="nil"/>
          <w:bottom w:val="nil"/>
          <w:right w:val="nil"/>
          <w:between w:val="nil"/>
        </w:pBdr>
        <w:jc w:val="both"/>
        <w:rPr>
          <w:rFonts w:ascii="Calibri" w:eastAsia="Calibri" w:hAnsi="Calibri" w:cs="Calibri"/>
          <w:color w:val="000000"/>
          <w:sz w:val="24"/>
          <w:szCs w:val="24"/>
        </w:rPr>
      </w:pPr>
    </w:p>
    <w:p w14:paraId="70DADFEB" w14:textId="77777777" w:rsidR="00F463E2" w:rsidRDefault="003C2730">
      <w:pPr>
        <w:keepNext/>
        <w:pBdr>
          <w:top w:val="nil"/>
          <w:left w:val="nil"/>
          <w:bottom w:val="nil"/>
          <w:right w:val="nil"/>
          <w:between w:val="nil"/>
        </w:pBdr>
        <w:shd w:val="clear" w:color="auto" w:fill="FFFFFF"/>
        <w:ind w:left="864" w:hanging="864"/>
        <w:jc w:val="both"/>
        <w:rPr>
          <w:rFonts w:ascii="Calibri" w:eastAsia="Calibri" w:hAnsi="Calibri" w:cs="Calibri"/>
          <w:b/>
          <w:color w:val="000000"/>
          <w:sz w:val="28"/>
          <w:szCs w:val="28"/>
        </w:rPr>
      </w:pPr>
      <w:r>
        <w:rPr>
          <w:rFonts w:ascii="Calibri" w:eastAsia="Calibri" w:hAnsi="Calibri" w:cs="Calibri"/>
          <w:color w:val="000000"/>
          <w:sz w:val="28"/>
          <w:szCs w:val="28"/>
        </w:rPr>
        <w:t>What is intended by "results of the activity"?</w:t>
      </w:r>
    </w:p>
    <w:p w14:paraId="17CD26A5" w14:textId="77777777" w:rsidR="00F463E2" w:rsidRDefault="00F463E2">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p>
    <w:p w14:paraId="34504D8D"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Results are achievements of the European activity or project that received EU funding. The type of result will vary depending on the type of project. Results can be classified as either (a) outputs or (b) outcomes:</w:t>
      </w:r>
    </w:p>
    <w:p w14:paraId="07BBEA40" w14:textId="77777777" w:rsidR="00F463E2" w:rsidRDefault="003C2730">
      <w:pPr>
        <w:pBdr>
          <w:top w:val="nil"/>
          <w:left w:val="nil"/>
          <w:bottom w:val="nil"/>
          <w:right w:val="nil"/>
          <w:between w:val="nil"/>
        </w:pBdr>
        <w:shd w:val="clear" w:color="auto" w:fill="FFFFFF"/>
        <w:spacing w:before="280" w:after="280"/>
        <w:jc w:val="both"/>
        <w:rPr>
          <w:rFonts w:ascii="Calibri" w:eastAsia="Calibri" w:hAnsi="Calibri" w:cs="Calibri"/>
          <w:color w:val="000000"/>
          <w:sz w:val="24"/>
          <w:szCs w:val="24"/>
        </w:rPr>
      </w:pPr>
      <w:r>
        <w:rPr>
          <w:rFonts w:ascii="Calibri" w:eastAsia="Calibri" w:hAnsi="Calibri" w:cs="Calibri"/>
          <w:b/>
          <w:color w:val="000000"/>
          <w:sz w:val="24"/>
          <w:szCs w:val="24"/>
        </w:rPr>
        <w:lastRenderedPageBreak/>
        <w:t>Output:</w:t>
      </w:r>
      <w:r>
        <w:rPr>
          <w:rFonts w:ascii="Calibri" w:eastAsia="Calibri" w:hAnsi="Calibri" w:cs="Calibri"/>
          <w:color w:val="000000"/>
          <w:sz w:val="24"/>
          <w:szCs w:val="24"/>
        </w:rPr>
        <w:t xml:space="preserve"> a tangible product which is produced by a given project and which may be quantified; outputs can be accessible products like curricula, studies, reports, materials, events, or websites;</w:t>
      </w:r>
    </w:p>
    <w:p w14:paraId="4F164C6D" w14:textId="77777777" w:rsidR="00F463E2" w:rsidRDefault="003C2730">
      <w:pPr>
        <w:pBdr>
          <w:top w:val="nil"/>
          <w:left w:val="nil"/>
          <w:bottom w:val="nil"/>
          <w:right w:val="nil"/>
          <w:between w:val="nil"/>
        </w:pBdr>
        <w:shd w:val="clear" w:color="auto" w:fill="FFFFFF"/>
        <w:spacing w:before="280" w:after="280"/>
        <w:jc w:val="both"/>
        <w:rPr>
          <w:rFonts w:ascii="Calibri" w:eastAsia="Calibri" w:hAnsi="Calibri" w:cs="Calibri"/>
          <w:color w:val="000000"/>
          <w:sz w:val="24"/>
          <w:szCs w:val="24"/>
        </w:rPr>
      </w:pPr>
      <w:r>
        <w:rPr>
          <w:rFonts w:ascii="Calibri" w:eastAsia="Calibri" w:hAnsi="Calibri" w:cs="Calibri"/>
          <w:b/>
          <w:color w:val="000000"/>
          <w:sz w:val="24"/>
          <w:szCs w:val="24"/>
        </w:rPr>
        <w:t>Outcome:</w:t>
      </w:r>
      <w:r>
        <w:rPr>
          <w:rFonts w:ascii="Calibri" w:eastAsia="Calibri" w:hAnsi="Calibri" w:cs="Calibri"/>
          <w:color w:val="000000"/>
          <w:sz w:val="24"/>
          <w:szCs w:val="24"/>
        </w:rPr>
        <w:t xml:space="preserve"> an intangible added value achieved through the achievement of the project objectives and targets. Ordinarily, such added value defies quantification, whether it covers concrete events and actions such as training, training platforms, content or methodology, or more abstract consequences such as increased awareness, increased skills or improved abilities. Knowledge and experience gained by participants, partners or other stakeholders involved in the project.</w:t>
      </w:r>
    </w:p>
    <w:p w14:paraId="257ECDC3" w14:textId="77777777" w:rsidR="00F463E2" w:rsidRDefault="00F463E2">
      <w:pPr>
        <w:keepNext/>
        <w:pBdr>
          <w:top w:val="nil"/>
          <w:left w:val="nil"/>
          <w:bottom w:val="nil"/>
          <w:right w:val="nil"/>
          <w:between w:val="nil"/>
        </w:pBdr>
        <w:spacing w:before="240" w:after="60"/>
        <w:ind w:left="705" w:hanging="705"/>
        <w:jc w:val="both"/>
        <w:rPr>
          <w:rFonts w:ascii="Calibri" w:eastAsia="Calibri" w:hAnsi="Calibri" w:cs="Calibri"/>
          <w:b/>
          <w:color w:val="000000"/>
          <w:sz w:val="32"/>
          <w:szCs w:val="32"/>
        </w:rPr>
      </w:pPr>
    </w:p>
    <w:p w14:paraId="0CA8755B" w14:textId="77777777" w:rsidR="00F463E2" w:rsidRDefault="003C2730">
      <w:pPr>
        <w:keepNext/>
        <w:pBdr>
          <w:top w:val="nil"/>
          <w:left w:val="nil"/>
          <w:bottom w:val="nil"/>
          <w:right w:val="nil"/>
          <w:between w:val="nil"/>
        </w:pBdr>
        <w:shd w:val="clear" w:color="auto" w:fill="FFFFFF"/>
        <w:ind w:left="864" w:hanging="864"/>
        <w:jc w:val="both"/>
        <w:rPr>
          <w:rFonts w:ascii="Calibri" w:eastAsia="Calibri" w:hAnsi="Calibri" w:cs="Calibri"/>
          <w:color w:val="000000"/>
          <w:sz w:val="28"/>
          <w:szCs w:val="28"/>
        </w:rPr>
      </w:pPr>
      <w:r>
        <w:rPr>
          <w:rFonts w:ascii="Calibri" w:eastAsia="Calibri" w:hAnsi="Calibri" w:cs="Calibri"/>
          <w:color w:val="000000"/>
          <w:sz w:val="28"/>
          <w:szCs w:val="28"/>
        </w:rPr>
        <w:t>What do impact and sustainability mean?</w:t>
      </w:r>
    </w:p>
    <w:p w14:paraId="35AACA6C" w14:textId="77777777" w:rsidR="00F463E2" w:rsidRDefault="00F463E2">
      <w:pPr>
        <w:pBdr>
          <w:top w:val="nil"/>
          <w:left w:val="nil"/>
          <w:bottom w:val="nil"/>
          <w:right w:val="nil"/>
          <w:between w:val="nil"/>
        </w:pBdr>
        <w:rPr>
          <w:color w:val="000000"/>
          <w:sz w:val="24"/>
          <w:szCs w:val="24"/>
        </w:rPr>
      </w:pPr>
    </w:p>
    <w:p w14:paraId="74246B12"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b/>
          <w:color w:val="000000"/>
          <w:sz w:val="24"/>
          <w:szCs w:val="24"/>
        </w:rPr>
        <w:t>Impact </w:t>
      </w:r>
      <w:r>
        <w:rPr>
          <w:rFonts w:ascii="Calibri" w:eastAsia="Calibri" w:hAnsi="Calibri" w:cs="Calibri"/>
          <w:color w:val="000000"/>
          <w:sz w:val="24"/>
          <w:szCs w:val="24"/>
        </w:rPr>
        <w:t xml:space="preserve">is the effect that the activity carried out and its results have on people, practices,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and systems. Dissemination and exploitation of results plans can help to maximize the effect of the activities being developed so that they will impact on the immediate participants and partners for years to come. Benefits to other stakeholders should also be considered in order to make a bigger difference and get the most from the project.</w:t>
      </w:r>
    </w:p>
    <w:p w14:paraId="342C8993"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b/>
          <w:color w:val="000000"/>
          <w:sz w:val="24"/>
          <w:szCs w:val="24"/>
        </w:rPr>
        <w:t>Sustainability </w:t>
      </w:r>
      <w:r>
        <w:rPr>
          <w:rFonts w:ascii="Calibri" w:eastAsia="Calibri" w:hAnsi="Calibri" w:cs="Calibri"/>
          <w:color w:val="000000"/>
          <w:sz w:val="24"/>
          <w:szCs w:val="24"/>
        </w:rPr>
        <w:t>is the capacity of the project to continue and use its results beyond the end of the funding period. The project results can then be used and exploited in the longer-term, perhaps via commercialization, accreditation or mainstreaming. Not all parts of the project or results may be sustainable and it is important to view dissemination and exploitation as a progression that extends beyond the duration of the project, and into the future.</w:t>
      </w:r>
    </w:p>
    <w:p w14:paraId="2BA6A5F1"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bookmarkStart w:id="3" w:name="_3znysh7" w:colFirst="0" w:colLast="0"/>
      <w:bookmarkEnd w:id="3"/>
      <w:r>
        <w:rPr>
          <w:rFonts w:ascii="Calibri" w:eastAsia="Calibri" w:hAnsi="Calibri" w:cs="Calibri"/>
          <w:b/>
          <w:color w:val="000000"/>
          <w:sz w:val="32"/>
          <w:szCs w:val="32"/>
        </w:rPr>
        <w:t>Aims and objectives</w:t>
      </w:r>
    </w:p>
    <w:p w14:paraId="3338EAB7"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The first goal of dissemination and exploitation is to spread projects' results. The second goal is to contribute to the implementation and shaping of national and European policies and systems. Beneficiaries should develop their own way of achieving this goal. Developing ideas for dissemination and exploitation is important for every project funded by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However, the type and intensity of dissemination and exploitation activities should be proportional and tailored to particular needs and type of project developed. This includes whether the project is process-oriented or aimed at producing tangible deliverables; if it is stand alone or part of a larger initiative; whether it is developed by large or small-scale participating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etc. Participating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should discuss the aims and objectives of the activities/plan and decide on the best activities and approaches as well as share the tasks among partners taking into account the particular specifics of the project.</w:t>
      </w:r>
    </w:p>
    <w:p w14:paraId="299131FE"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For structured cooperation projects such as Strategic Partnerships, Knowledge Alliances, Sport, Collaborative Partnerships and Capacity-building projects, a good quality dissemination and exploitation plan should include measurable and realistic objectives, a detailed timetable and provide a resource planning for the activities to be undertaken. Involving target groups in activities will also help to maximize the use of the project’s results. It is important to set the strategy right from the beginning as this is the main way that will foster communication with the target audiences. Such a requirement is not foreseen for mobility projects. However, project organizers are invited to communicate the learning outcomes reached by participants in such activities. They should also encourage participants to share with others what they have gained from taking part in the mobility activity. Finally, the dissemination part of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is also supposed to raise the quality of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by stimulating innovative projects and sharing good practices.</w:t>
      </w:r>
    </w:p>
    <w:p w14:paraId="4237AA00"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Communication is a broader concept. It includes information and promotion activities to raise awareness and enhance the visibility of the project’s activities in addition to the dissemination and exploitation of the project results. However, very often it is difficult to make a clear distinction between these areas. For this reason, planning an overall strategy framework covering both fields can be a more efficient way to make the most of the available resources. Dissemination and exploitation of results should form a crucial part of any communication activities taking place during the project’s lifetime.</w:t>
      </w:r>
    </w:p>
    <w:p w14:paraId="6C819BD6"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bookmarkStart w:id="4" w:name="_2et92p0" w:colFirst="0" w:colLast="0"/>
      <w:bookmarkEnd w:id="4"/>
      <w:r>
        <w:rPr>
          <w:rFonts w:ascii="Calibri" w:eastAsia="Calibri" w:hAnsi="Calibri" w:cs="Calibri"/>
          <w:b/>
          <w:color w:val="000000"/>
          <w:sz w:val="32"/>
          <w:szCs w:val="32"/>
        </w:rPr>
        <w:t>Sharing project results</w:t>
      </w:r>
    </w:p>
    <w:p w14:paraId="434458C7"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Taking the time to develop a comprehensive dissemination and exploitation plan will be advantageous for both the beneficiary and its partners. As well as raising the profile of the </w:t>
      </w:r>
      <w:proofErr w:type="spellStart"/>
      <w:r>
        <w:rPr>
          <w:rFonts w:ascii="Calibri" w:eastAsia="Calibri" w:hAnsi="Calibri" w:cs="Calibri"/>
          <w:color w:val="000000"/>
          <w:sz w:val="24"/>
          <w:szCs w:val="24"/>
        </w:rPr>
        <w:t>organisation</w:t>
      </w:r>
      <w:proofErr w:type="spellEnd"/>
      <w:r>
        <w:rPr>
          <w:rFonts w:ascii="Calibri" w:eastAsia="Calibri" w:hAnsi="Calibri" w:cs="Calibri"/>
          <w:color w:val="000000"/>
          <w:sz w:val="24"/>
          <w:szCs w:val="24"/>
        </w:rPr>
        <w:t xml:space="preserve">, dissemination and exploitation activities can often create new opportunities to extend the project and its results or develop new partnerships for the future. Successful dissemination and exploitation may also lead to external recognition of the work carried out adding further credit to it. Sharing the results will enable others to benefit from the activities and experiences of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Project results can serve as examples and inspire others by showing what is possible to achieve under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w:t>
      </w:r>
    </w:p>
    <w:p w14:paraId="300EA3D5"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Dissemination and exploitation of project results can help to inform future policy and practice. Dissemination and exploitation of results activities carried out by beneficiaries will support the wider aim of improving the European Union’s systems. The impact of the Erasmus+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is measured not only by the quality of project results but also by the extent to which these results are known and used outside the project partnership. By reaching out to as many potential users as possible through effective dissemination, this will help to achieve a return on investment.</w:t>
      </w:r>
    </w:p>
    <w:p w14:paraId="3CAFFE8B"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The dissemination and exploitation of project results also increases awareness of the opportunities offered by the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and highlights the European added value of activities supported by Erasmus+. This can contribute to a positive public perception and </w:t>
      </w:r>
      <w:r>
        <w:rPr>
          <w:rFonts w:ascii="Calibri" w:eastAsia="Calibri" w:hAnsi="Calibri" w:cs="Calibri"/>
          <w:color w:val="000000"/>
          <w:sz w:val="24"/>
          <w:szCs w:val="24"/>
        </w:rPr>
        <w:lastRenderedPageBreak/>
        <w:t xml:space="preserve">encourage wider participation in this new EU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It is fundamental to consider the aims and objectives of the dissemination and exploitation plan. These should link to the project aims to ensure that the methods and approaches used are appropriate for the Erasmus+ project and its results, as well as for the identified target audiences. Dissemination and exploitation goals may be to:</w:t>
      </w:r>
    </w:p>
    <w:p w14:paraId="46C4DE02" w14:textId="77777777" w:rsidR="00F463E2" w:rsidRDefault="003C2730">
      <w:pPr>
        <w:numPr>
          <w:ilvl w:val="0"/>
          <w:numId w:val="1"/>
        </w:numPr>
        <w:pBdr>
          <w:top w:val="nil"/>
          <w:left w:val="nil"/>
          <w:bottom w:val="nil"/>
          <w:right w:val="nil"/>
          <w:between w:val="nil"/>
        </w:pBdr>
        <w:shd w:val="clear" w:color="auto" w:fill="FFFFFF"/>
        <w:spacing w:before="280"/>
        <w:jc w:val="both"/>
        <w:rPr>
          <w:color w:val="000000"/>
        </w:rPr>
      </w:pPr>
      <w:r>
        <w:rPr>
          <w:rFonts w:ascii="Calibri" w:eastAsia="Calibri" w:hAnsi="Calibri" w:cs="Calibri"/>
          <w:color w:val="000000"/>
          <w:sz w:val="24"/>
          <w:szCs w:val="24"/>
        </w:rPr>
        <w:t>raise awareness;</w:t>
      </w:r>
    </w:p>
    <w:p w14:paraId="0985BF75" w14:textId="77777777" w:rsidR="00F463E2" w:rsidRDefault="003C2730">
      <w:pPr>
        <w:numPr>
          <w:ilvl w:val="0"/>
          <w:numId w:val="1"/>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extend the impact;</w:t>
      </w:r>
    </w:p>
    <w:p w14:paraId="6B0E9EFA" w14:textId="77777777" w:rsidR="00F463E2" w:rsidRDefault="003C2730">
      <w:pPr>
        <w:numPr>
          <w:ilvl w:val="0"/>
          <w:numId w:val="1"/>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engage stakeholders and target groups;</w:t>
      </w:r>
    </w:p>
    <w:p w14:paraId="2AF5D4DB" w14:textId="77777777" w:rsidR="00F463E2" w:rsidRDefault="003C2730">
      <w:pPr>
        <w:numPr>
          <w:ilvl w:val="0"/>
          <w:numId w:val="1"/>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share  solutions and know how;</w:t>
      </w:r>
    </w:p>
    <w:p w14:paraId="33F3AF19" w14:textId="77777777" w:rsidR="00F463E2" w:rsidRDefault="003C2730">
      <w:pPr>
        <w:numPr>
          <w:ilvl w:val="0"/>
          <w:numId w:val="1"/>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influence policy and practice;</w:t>
      </w:r>
    </w:p>
    <w:p w14:paraId="26912E3F" w14:textId="77777777" w:rsidR="00F463E2" w:rsidRDefault="003C2730">
      <w:pPr>
        <w:numPr>
          <w:ilvl w:val="0"/>
          <w:numId w:val="1"/>
        </w:numPr>
        <w:pBdr>
          <w:top w:val="nil"/>
          <w:left w:val="nil"/>
          <w:bottom w:val="nil"/>
          <w:right w:val="nil"/>
          <w:between w:val="nil"/>
        </w:pBdr>
        <w:shd w:val="clear" w:color="auto" w:fill="FFFFFF"/>
        <w:spacing w:after="280"/>
        <w:jc w:val="both"/>
        <w:rPr>
          <w:color w:val="000000"/>
        </w:rPr>
      </w:pPr>
      <w:r>
        <w:rPr>
          <w:rFonts w:ascii="Calibri" w:eastAsia="Calibri" w:hAnsi="Calibri" w:cs="Calibri"/>
          <w:color w:val="000000"/>
          <w:sz w:val="24"/>
          <w:szCs w:val="24"/>
        </w:rPr>
        <w:t>develop new partnerships.</w:t>
      </w:r>
    </w:p>
    <w:p w14:paraId="2AA7EA66"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bookmarkStart w:id="5" w:name="_tyjcwt" w:colFirst="0" w:colLast="0"/>
      <w:bookmarkEnd w:id="5"/>
      <w:r>
        <w:rPr>
          <w:rFonts w:ascii="Calibri" w:eastAsia="Calibri" w:hAnsi="Calibri" w:cs="Calibri"/>
          <w:b/>
          <w:color w:val="000000"/>
          <w:sz w:val="32"/>
          <w:szCs w:val="32"/>
        </w:rPr>
        <w:t>Target audiences</w:t>
      </w:r>
    </w:p>
    <w:p w14:paraId="06D817C9"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Identifying target groups, both at different geographical levels (local, regional, national, European) and in the own field of the beneficiary (colleagues, peers, local authorities, other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leading the same type of activity, networks, etc.) is essential. Activities and messages have to be tailored appropriately taking into account audiences and target groups, for example:</w:t>
      </w:r>
    </w:p>
    <w:p w14:paraId="2B152D7F" w14:textId="77777777" w:rsidR="00F463E2" w:rsidRDefault="003C2730">
      <w:pPr>
        <w:numPr>
          <w:ilvl w:val="0"/>
          <w:numId w:val="2"/>
        </w:numPr>
        <w:pBdr>
          <w:top w:val="nil"/>
          <w:left w:val="nil"/>
          <w:bottom w:val="nil"/>
          <w:right w:val="nil"/>
          <w:between w:val="nil"/>
        </w:pBdr>
        <w:shd w:val="clear" w:color="auto" w:fill="FFFFFF"/>
        <w:spacing w:before="280"/>
        <w:jc w:val="both"/>
        <w:rPr>
          <w:color w:val="000000"/>
        </w:rPr>
      </w:pPr>
      <w:r>
        <w:rPr>
          <w:rFonts w:ascii="Calibri" w:eastAsia="Calibri" w:hAnsi="Calibri" w:cs="Calibri"/>
          <w:b/>
          <w:color w:val="000000"/>
          <w:sz w:val="24"/>
          <w:szCs w:val="24"/>
        </w:rPr>
        <w:t>End-users of the project activities and results: adult education organizations, local authorities and local associations, universities, local employers, learners and their families.</w:t>
      </w:r>
    </w:p>
    <w:p w14:paraId="667F32CE" w14:textId="77777777" w:rsidR="00F463E2" w:rsidRDefault="003C2730">
      <w:pPr>
        <w:numPr>
          <w:ilvl w:val="0"/>
          <w:numId w:val="2"/>
        </w:numPr>
        <w:pBdr>
          <w:top w:val="nil"/>
          <w:left w:val="nil"/>
          <w:bottom w:val="nil"/>
          <w:right w:val="nil"/>
          <w:between w:val="nil"/>
        </w:pBdr>
        <w:shd w:val="clear" w:color="auto" w:fill="FFFFFF"/>
        <w:jc w:val="both"/>
        <w:rPr>
          <w:color w:val="000000"/>
        </w:rPr>
      </w:pPr>
      <w:r>
        <w:rPr>
          <w:rFonts w:ascii="Calibri" w:eastAsia="Calibri" w:hAnsi="Calibri" w:cs="Calibri"/>
          <w:b/>
          <w:color w:val="000000"/>
          <w:sz w:val="24"/>
          <w:szCs w:val="24"/>
        </w:rPr>
        <w:t>Stakeholders, experts or practitioners in the adult education and/or in Education by Art;</w:t>
      </w:r>
    </w:p>
    <w:p w14:paraId="38CD0897" w14:textId="77777777" w:rsidR="00F463E2" w:rsidRDefault="003C2730">
      <w:pPr>
        <w:numPr>
          <w:ilvl w:val="0"/>
          <w:numId w:val="2"/>
        </w:numPr>
        <w:pBdr>
          <w:top w:val="nil"/>
          <w:left w:val="nil"/>
          <w:bottom w:val="nil"/>
          <w:right w:val="nil"/>
          <w:between w:val="nil"/>
        </w:pBdr>
        <w:shd w:val="clear" w:color="auto" w:fill="FFFFFF"/>
        <w:jc w:val="both"/>
        <w:rPr>
          <w:color w:val="000000"/>
        </w:rPr>
      </w:pPr>
      <w:r>
        <w:rPr>
          <w:rFonts w:ascii="Calibri" w:eastAsia="Calibri" w:hAnsi="Calibri" w:cs="Calibri"/>
          <w:b/>
          <w:color w:val="000000"/>
          <w:sz w:val="24"/>
          <w:szCs w:val="24"/>
        </w:rPr>
        <w:t>Decision-makers at local, regional, national and European level;</w:t>
      </w:r>
    </w:p>
    <w:p w14:paraId="2CCF5715" w14:textId="77777777" w:rsidR="00F463E2" w:rsidRDefault="003C2730">
      <w:pPr>
        <w:numPr>
          <w:ilvl w:val="0"/>
          <w:numId w:val="2"/>
        </w:numPr>
        <w:pBdr>
          <w:top w:val="nil"/>
          <w:left w:val="nil"/>
          <w:bottom w:val="nil"/>
          <w:right w:val="nil"/>
          <w:between w:val="nil"/>
        </w:pBdr>
        <w:shd w:val="clear" w:color="auto" w:fill="FFFFFF"/>
        <w:spacing w:after="280"/>
        <w:jc w:val="both"/>
        <w:rPr>
          <w:color w:val="000000"/>
        </w:rPr>
      </w:pPr>
      <w:bookmarkStart w:id="6" w:name="_3dy6vkm" w:colFirst="0" w:colLast="0"/>
      <w:bookmarkEnd w:id="6"/>
      <w:r>
        <w:rPr>
          <w:rFonts w:ascii="Calibri" w:eastAsia="Calibri" w:hAnsi="Calibri" w:cs="Calibri"/>
          <w:b/>
          <w:color w:val="000000"/>
          <w:sz w:val="24"/>
          <w:szCs w:val="24"/>
        </w:rPr>
        <w:t>Press and media.</w:t>
      </w:r>
    </w:p>
    <w:p w14:paraId="294C8C62"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r>
        <w:rPr>
          <w:rFonts w:ascii="Calibri" w:eastAsia="Calibri" w:hAnsi="Calibri" w:cs="Calibri"/>
          <w:b/>
          <w:color w:val="000000"/>
          <w:sz w:val="32"/>
          <w:szCs w:val="32"/>
        </w:rPr>
        <w:t>Tools</w:t>
      </w:r>
    </w:p>
    <w:p w14:paraId="78B25793"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There are many different ways to disseminate and exploit results. Being creative and thinking of fresh ideas so that the Erasmus+ project and results really stand out will be appreciated. </w:t>
      </w:r>
      <w:proofErr w:type="gramStart"/>
      <w:r>
        <w:rPr>
          <w:rFonts w:ascii="Calibri" w:eastAsia="Calibri" w:hAnsi="Calibri" w:cs="Calibri"/>
          <w:color w:val="000000"/>
          <w:sz w:val="24"/>
          <w:szCs w:val="24"/>
        </w:rPr>
        <w:t>Beneficiaries  will</w:t>
      </w:r>
      <w:proofErr w:type="gramEnd"/>
      <w:r>
        <w:rPr>
          <w:rFonts w:ascii="Calibri" w:eastAsia="Calibri" w:hAnsi="Calibri" w:cs="Calibri"/>
          <w:color w:val="000000"/>
          <w:sz w:val="24"/>
          <w:szCs w:val="24"/>
        </w:rPr>
        <w:t xml:space="preserve"> use:</w:t>
      </w:r>
    </w:p>
    <w:p w14:paraId="6CD6A9A5" w14:textId="77777777" w:rsidR="00F463E2" w:rsidRDefault="003C2730">
      <w:pPr>
        <w:numPr>
          <w:ilvl w:val="0"/>
          <w:numId w:val="3"/>
        </w:numPr>
        <w:pBdr>
          <w:top w:val="nil"/>
          <w:left w:val="nil"/>
          <w:bottom w:val="nil"/>
          <w:right w:val="nil"/>
          <w:between w:val="nil"/>
        </w:pBdr>
        <w:shd w:val="clear" w:color="auto" w:fill="FFFFFF"/>
        <w:spacing w:before="280"/>
        <w:jc w:val="both"/>
        <w:rPr>
          <w:color w:val="000000"/>
        </w:rPr>
      </w:pPr>
      <w:r>
        <w:rPr>
          <w:rFonts w:ascii="Calibri" w:eastAsia="Calibri" w:hAnsi="Calibri" w:cs="Calibri"/>
          <w:color w:val="000000"/>
          <w:sz w:val="24"/>
          <w:szCs w:val="24"/>
        </w:rPr>
        <w:t>the </w:t>
      </w:r>
      <w:hyperlink r:id="rId21">
        <w:r>
          <w:rPr>
            <w:rFonts w:ascii="Calibri" w:eastAsia="Calibri" w:hAnsi="Calibri" w:cs="Calibri"/>
            <w:color w:val="000000"/>
            <w:sz w:val="24"/>
            <w:szCs w:val="24"/>
          </w:rPr>
          <w:t>Erasmus+ Project Results Platform</w:t>
        </w:r>
      </w:hyperlink>
      <w:r>
        <w:rPr>
          <w:rFonts w:ascii="Calibri" w:eastAsia="Calibri" w:hAnsi="Calibri" w:cs="Calibri"/>
          <w:color w:val="000000"/>
          <w:sz w:val="24"/>
          <w:szCs w:val="24"/>
        </w:rPr>
        <w:t>;</w:t>
      </w:r>
    </w:p>
    <w:p w14:paraId="023719E7"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project website;</w:t>
      </w:r>
    </w:p>
    <w:p w14:paraId="16E9693E"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transnational meetings;</w:t>
      </w:r>
    </w:p>
    <w:p w14:paraId="13773D74"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dedicated discussion opportunities such as information sessions, workshops, (online) seminars, training activities, exhibitions, demonstrations, or peer reviews;</w:t>
      </w:r>
    </w:p>
    <w:p w14:paraId="607D5205"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targeted written material such as reports, newsletters, press releases, leaflets or brochures;</w:t>
      </w:r>
    </w:p>
    <w:p w14:paraId="42C08393"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lastRenderedPageBreak/>
        <w:t>social media;</w:t>
      </w:r>
    </w:p>
    <w:p w14:paraId="6E847E9C"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public events;</w:t>
      </w:r>
    </w:p>
    <w:p w14:paraId="6BFA0933" w14:textId="77777777" w:rsidR="00F463E2" w:rsidRDefault="003C2730">
      <w:pPr>
        <w:numPr>
          <w:ilvl w:val="0"/>
          <w:numId w:val="3"/>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project branding and logos;</w:t>
      </w:r>
    </w:p>
    <w:p w14:paraId="723FE455" w14:textId="77777777" w:rsidR="00F463E2" w:rsidRDefault="003C2730">
      <w:pPr>
        <w:numPr>
          <w:ilvl w:val="0"/>
          <w:numId w:val="3"/>
        </w:numPr>
        <w:pBdr>
          <w:top w:val="nil"/>
          <w:left w:val="nil"/>
          <w:bottom w:val="nil"/>
          <w:right w:val="nil"/>
          <w:between w:val="nil"/>
        </w:pBdr>
        <w:shd w:val="clear" w:color="auto" w:fill="FFFFFF"/>
        <w:spacing w:after="280"/>
        <w:jc w:val="both"/>
        <w:rPr>
          <w:color w:val="000000"/>
        </w:rPr>
      </w:pPr>
      <w:r>
        <w:rPr>
          <w:rFonts w:ascii="Calibri" w:eastAsia="Calibri" w:hAnsi="Calibri" w:cs="Calibri"/>
          <w:color w:val="000000"/>
          <w:sz w:val="24"/>
          <w:szCs w:val="24"/>
        </w:rPr>
        <w:t>existing contacts and networks.</w:t>
      </w:r>
    </w:p>
    <w:p w14:paraId="182785FF" w14:textId="77777777" w:rsidR="00F463E2" w:rsidRDefault="003C2730">
      <w:pPr>
        <w:pBdr>
          <w:top w:val="nil"/>
          <w:left w:val="nil"/>
          <w:bottom w:val="nil"/>
          <w:right w:val="nil"/>
          <w:between w:val="nil"/>
        </w:pBdr>
        <w:shd w:val="clear" w:color="auto" w:fill="FFFFFF"/>
        <w:spacing w:after="192"/>
        <w:jc w:val="both"/>
        <w:rPr>
          <w:rFonts w:ascii="Calibri" w:eastAsia="Calibri" w:hAnsi="Calibri" w:cs="Calibri"/>
          <w:color w:val="000000"/>
          <w:sz w:val="24"/>
          <w:szCs w:val="24"/>
        </w:rPr>
      </w:pPr>
      <w:r>
        <w:rPr>
          <w:rFonts w:ascii="Calibri" w:eastAsia="Calibri" w:hAnsi="Calibri" w:cs="Calibri"/>
          <w:color w:val="000000"/>
          <w:sz w:val="24"/>
          <w:szCs w:val="24"/>
        </w:rPr>
        <w:t xml:space="preserve">In terms of </w:t>
      </w:r>
      <w:proofErr w:type="gramStart"/>
      <w:r>
        <w:rPr>
          <w:rFonts w:ascii="Calibri" w:eastAsia="Calibri" w:hAnsi="Calibri" w:cs="Calibri"/>
          <w:color w:val="000000"/>
          <w:sz w:val="24"/>
          <w:szCs w:val="24"/>
        </w:rPr>
        <w:t>exploitation</w:t>
      </w:r>
      <w:proofErr w:type="gramEnd"/>
      <w:r>
        <w:rPr>
          <w:rFonts w:ascii="Calibri" w:eastAsia="Calibri" w:hAnsi="Calibri" w:cs="Calibri"/>
          <w:color w:val="000000"/>
          <w:sz w:val="24"/>
          <w:szCs w:val="24"/>
        </w:rPr>
        <w:t xml:space="preserve"> it is important to think about how results can make a difference to the project, end- users, peers or to policy makers. Exploitation mechanisms include:</w:t>
      </w:r>
    </w:p>
    <w:p w14:paraId="3F4C3784" w14:textId="77777777" w:rsidR="00F463E2" w:rsidRDefault="003C2730">
      <w:pPr>
        <w:numPr>
          <w:ilvl w:val="0"/>
          <w:numId w:val="4"/>
        </w:numPr>
        <w:pBdr>
          <w:top w:val="nil"/>
          <w:left w:val="nil"/>
          <w:bottom w:val="nil"/>
          <w:right w:val="nil"/>
          <w:between w:val="nil"/>
        </w:pBdr>
        <w:shd w:val="clear" w:color="auto" w:fill="FFFFFF"/>
        <w:spacing w:before="280"/>
        <w:jc w:val="both"/>
        <w:rPr>
          <w:color w:val="000000"/>
        </w:rPr>
      </w:pPr>
      <w:r>
        <w:rPr>
          <w:rFonts w:ascii="Calibri" w:eastAsia="Calibri" w:hAnsi="Calibri" w:cs="Calibri"/>
          <w:color w:val="000000"/>
          <w:sz w:val="24"/>
          <w:szCs w:val="24"/>
        </w:rPr>
        <w:t xml:space="preserve">positive reputational effects for the participating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w:t>
      </w:r>
    </w:p>
    <w:p w14:paraId="69FA9F6A" w14:textId="77777777" w:rsidR="00F463E2" w:rsidRDefault="003C2730">
      <w:pPr>
        <w:numPr>
          <w:ilvl w:val="0"/>
          <w:numId w:val="4"/>
        </w:numPr>
        <w:pBdr>
          <w:top w:val="nil"/>
          <w:left w:val="nil"/>
          <w:bottom w:val="nil"/>
          <w:right w:val="nil"/>
          <w:between w:val="nil"/>
        </w:pBdr>
        <w:shd w:val="clear" w:color="auto" w:fill="FFFFFF"/>
        <w:jc w:val="both"/>
        <w:rPr>
          <w:color w:val="000000"/>
        </w:rPr>
      </w:pPr>
      <w:r>
        <w:rPr>
          <w:rFonts w:ascii="Calibri" w:eastAsia="Calibri" w:hAnsi="Calibri" w:cs="Calibri"/>
          <w:color w:val="000000"/>
          <w:sz w:val="24"/>
          <w:szCs w:val="24"/>
        </w:rPr>
        <w:t>increased awareness on a theme, target or area of work;</w:t>
      </w:r>
    </w:p>
    <w:p w14:paraId="4EC284E4" w14:textId="77777777" w:rsidR="00F463E2" w:rsidRDefault="003C2730">
      <w:pPr>
        <w:numPr>
          <w:ilvl w:val="0"/>
          <w:numId w:val="4"/>
        </w:numPr>
        <w:pBdr>
          <w:top w:val="nil"/>
          <w:left w:val="nil"/>
          <w:bottom w:val="nil"/>
          <w:right w:val="nil"/>
          <w:between w:val="nil"/>
        </w:pBdr>
        <w:shd w:val="clear" w:color="auto" w:fill="FFFFFF"/>
        <w:spacing w:after="280"/>
        <w:jc w:val="both"/>
        <w:rPr>
          <w:color w:val="000000"/>
        </w:rPr>
      </w:pPr>
      <w:bookmarkStart w:id="7" w:name="_1t3h5sf" w:colFirst="0" w:colLast="0"/>
      <w:bookmarkEnd w:id="7"/>
      <w:r>
        <w:rPr>
          <w:rFonts w:ascii="Calibri" w:eastAsia="Calibri" w:hAnsi="Calibri" w:cs="Calibri"/>
          <w:color w:val="000000"/>
          <w:sz w:val="24"/>
          <w:szCs w:val="24"/>
        </w:rPr>
        <w:t>increased influencing on policy and practice.</w:t>
      </w:r>
    </w:p>
    <w:p w14:paraId="17710170" w14:textId="77777777" w:rsidR="00F463E2" w:rsidRDefault="003C2730">
      <w:pPr>
        <w:keepNext/>
        <w:pBdr>
          <w:top w:val="nil"/>
          <w:left w:val="nil"/>
          <w:bottom w:val="nil"/>
          <w:right w:val="nil"/>
          <w:between w:val="nil"/>
        </w:pBdr>
        <w:spacing w:before="240" w:after="60"/>
        <w:jc w:val="both"/>
        <w:rPr>
          <w:rFonts w:ascii="Calibri" w:eastAsia="Calibri" w:hAnsi="Calibri" w:cs="Calibri"/>
          <w:b/>
          <w:i/>
          <w:color w:val="000000"/>
          <w:sz w:val="28"/>
          <w:szCs w:val="28"/>
        </w:rPr>
      </w:pPr>
      <w:r>
        <w:rPr>
          <w:rFonts w:ascii="Calibri" w:eastAsia="Calibri" w:hAnsi="Calibri" w:cs="Calibri"/>
          <w:b/>
          <w:i/>
          <w:color w:val="000000"/>
          <w:sz w:val="28"/>
          <w:szCs w:val="28"/>
        </w:rPr>
        <w:t>7.1. Internal communication</w:t>
      </w:r>
    </w:p>
    <w:p w14:paraId="6550DAA9"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In order to improve communication between partners, an intranet on the website of the project will be enabled with the following tools of management and exchange of information:</w:t>
      </w:r>
    </w:p>
    <w:p w14:paraId="69E16F57" w14:textId="77777777" w:rsidR="00F463E2" w:rsidRDefault="003C2730">
      <w:pPr>
        <w:numPr>
          <w:ilvl w:val="0"/>
          <w:numId w:val="5"/>
        </w:numPr>
        <w:pBdr>
          <w:top w:val="nil"/>
          <w:left w:val="nil"/>
          <w:bottom w:val="nil"/>
          <w:right w:val="nil"/>
          <w:between w:val="nil"/>
        </w:pBdr>
        <w:spacing w:before="120"/>
        <w:jc w:val="both"/>
        <w:rPr>
          <w:sz w:val="22"/>
          <w:szCs w:val="22"/>
        </w:rPr>
      </w:pPr>
      <w:r>
        <w:rPr>
          <w:rFonts w:ascii="Calibri" w:eastAsia="Calibri" w:hAnsi="Calibri" w:cs="Calibri"/>
          <w:color w:val="000000"/>
          <w:sz w:val="22"/>
          <w:szCs w:val="22"/>
        </w:rPr>
        <w:t>Enabled and secure access for each partner;</w:t>
      </w:r>
    </w:p>
    <w:p w14:paraId="087956AB" w14:textId="77777777" w:rsidR="00F463E2" w:rsidRDefault="003C2730">
      <w:pPr>
        <w:numPr>
          <w:ilvl w:val="0"/>
          <w:numId w:val="5"/>
        </w:numPr>
        <w:pBdr>
          <w:top w:val="nil"/>
          <w:left w:val="nil"/>
          <w:bottom w:val="nil"/>
          <w:right w:val="nil"/>
          <w:between w:val="nil"/>
        </w:pBdr>
        <w:spacing w:before="120"/>
        <w:jc w:val="both"/>
        <w:rPr>
          <w:sz w:val="22"/>
          <w:szCs w:val="22"/>
        </w:rPr>
      </w:pPr>
      <w:r>
        <w:rPr>
          <w:rFonts w:ascii="Calibri" w:eastAsia="Calibri" w:hAnsi="Calibri" w:cs="Calibri"/>
          <w:color w:val="000000"/>
          <w:sz w:val="22"/>
          <w:szCs w:val="22"/>
        </w:rPr>
        <w:t>Sharing documents – partners can upload and download documents;</w:t>
      </w:r>
    </w:p>
    <w:p w14:paraId="31FE8D7A" w14:textId="77777777" w:rsidR="00F463E2" w:rsidRDefault="003C2730">
      <w:pPr>
        <w:numPr>
          <w:ilvl w:val="0"/>
          <w:numId w:val="5"/>
        </w:numPr>
        <w:pBdr>
          <w:top w:val="nil"/>
          <w:left w:val="nil"/>
          <w:bottom w:val="nil"/>
          <w:right w:val="nil"/>
          <w:between w:val="nil"/>
        </w:pBdr>
        <w:spacing w:before="120"/>
        <w:jc w:val="both"/>
        <w:rPr>
          <w:sz w:val="22"/>
          <w:szCs w:val="22"/>
        </w:rPr>
      </w:pPr>
      <w:bookmarkStart w:id="8" w:name="_4d34og8" w:colFirst="0" w:colLast="0"/>
      <w:bookmarkEnd w:id="8"/>
      <w:r>
        <w:rPr>
          <w:rFonts w:ascii="Calibri" w:eastAsia="Calibri" w:hAnsi="Calibri" w:cs="Calibri"/>
          <w:color w:val="000000"/>
          <w:sz w:val="22"/>
          <w:szCs w:val="22"/>
        </w:rPr>
        <w:t>Access to updated planning and management documents.</w:t>
      </w:r>
    </w:p>
    <w:p w14:paraId="0D86535F" w14:textId="77777777" w:rsidR="00F463E2" w:rsidRDefault="003C2730">
      <w:pPr>
        <w:keepNext/>
        <w:pBdr>
          <w:top w:val="nil"/>
          <w:left w:val="nil"/>
          <w:bottom w:val="nil"/>
          <w:right w:val="nil"/>
          <w:between w:val="nil"/>
        </w:pBdr>
        <w:spacing w:before="240" w:after="60"/>
        <w:jc w:val="both"/>
        <w:rPr>
          <w:rFonts w:ascii="Calibri" w:eastAsia="Calibri" w:hAnsi="Calibri" w:cs="Calibri"/>
          <w:color w:val="000000"/>
          <w:sz w:val="22"/>
          <w:szCs w:val="22"/>
        </w:rPr>
      </w:pPr>
      <w:bookmarkStart w:id="9" w:name="_2s8eyo1" w:colFirst="0" w:colLast="0"/>
      <w:bookmarkEnd w:id="9"/>
      <w:r>
        <w:rPr>
          <w:rFonts w:ascii="Calibri" w:eastAsia="Calibri" w:hAnsi="Calibri" w:cs="Calibri"/>
          <w:color w:val="000000"/>
          <w:sz w:val="22"/>
          <w:szCs w:val="22"/>
        </w:rPr>
        <w:t>On the other hand, regular meetings of project management are another means of communication between members and, finally the tools of telecommunication (phone, email, systems of video conferencing, etc.).</w:t>
      </w:r>
    </w:p>
    <w:p w14:paraId="75391303" w14:textId="77777777" w:rsidR="00F463E2" w:rsidRDefault="003C2730">
      <w:pPr>
        <w:keepNext/>
        <w:pBdr>
          <w:top w:val="nil"/>
          <w:left w:val="nil"/>
          <w:bottom w:val="nil"/>
          <w:right w:val="nil"/>
          <w:between w:val="nil"/>
        </w:pBdr>
        <w:spacing w:before="240" w:after="60"/>
        <w:jc w:val="both"/>
        <w:rPr>
          <w:rFonts w:ascii="Calibri" w:eastAsia="Calibri" w:hAnsi="Calibri" w:cs="Calibri"/>
          <w:b/>
          <w:i/>
          <w:color w:val="000000"/>
          <w:sz w:val="28"/>
          <w:szCs w:val="28"/>
        </w:rPr>
      </w:pPr>
      <w:bookmarkStart w:id="10" w:name="_17dp8vu" w:colFirst="0" w:colLast="0"/>
      <w:bookmarkEnd w:id="10"/>
      <w:r>
        <w:rPr>
          <w:rFonts w:ascii="Calibri" w:eastAsia="Calibri" w:hAnsi="Calibri" w:cs="Calibri"/>
          <w:b/>
          <w:i/>
          <w:color w:val="000000"/>
          <w:sz w:val="28"/>
          <w:szCs w:val="28"/>
        </w:rPr>
        <w:t>7.2 Dissemination tools</w:t>
      </w:r>
    </w:p>
    <w:p w14:paraId="299B6070" w14:textId="77777777" w:rsidR="00F463E2" w:rsidRDefault="003C2730">
      <w:pPr>
        <w:keepNext/>
        <w:pBdr>
          <w:top w:val="nil"/>
          <w:left w:val="nil"/>
          <w:bottom w:val="nil"/>
          <w:right w:val="nil"/>
          <w:between w:val="nil"/>
        </w:pBdr>
        <w:spacing w:before="240" w:after="60"/>
        <w:ind w:left="720" w:hanging="720"/>
        <w:jc w:val="both"/>
        <w:rPr>
          <w:rFonts w:ascii="Calibri" w:eastAsia="Calibri" w:hAnsi="Calibri" w:cs="Calibri"/>
          <w:b/>
          <w:color w:val="000000"/>
          <w:sz w:val="26"/>
          <w:szCs w:val="26"/>
        </w:rPr>
      </w:pPr>
      <w:r>
        <w:rPr>
          <w:rFonts w:ascii="Calibri" w:eastAsia="Calibri" w:hAnsi="Calibri" w:cs="Calibri"/>
          <w:b/>
          <w:color w:val="000000"/>
          <w:sz w:val="26"/>
          <w:szCs w:val="26"/>
        </w:rPr>
        <w:t xml:space="preserve">7.2.1. Logo </w:t>
      </w:r>
    </w:p>
    <w:p w14:paraId="48CF7663"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The project partners have decided to design a logo of the common project, which must be always accompanied by the own Erasmus +.</w:t>
      </w:r>
    </w:p>
    <w:p w14:paraId="59FD9BAA"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p w14:paraId="7149B194"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noProof/>
          <w:color w:val="000000"/>
          <w:sz w:val="22"/>
          <w:szCs w:val="22"/>
          <w:lang w:val="lt-LT"/>
        </w:rPr>
        <w:drawing>
          <wp:inline distT="0" distB="0" distL="114300" distR="114300" wp14:anchorId="55978862" wp14:editId="3157F051">
            <wp:extent cx="2015490" cy="9359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2015490" cy="935990"/>
                    </a:xfrm>
                    <a:prstGeom prst="rect">
                      <a:avLst/>
                    </a:prstGeom>
                    <a:ln/>
                  </pic:spPr>
                </pic:pic>
              </a:graphicData>
            </a:graphic>
          </wp:inline>
        </w:drawing>
      </w:r>
      <w:r>
        <w:rPr>
          <w:noProof/>
          <w:lang w:val="lt-LT"/>
        </w:rPr>
        <w:drawing>
          <wp:anchor distT="0" distB="0" distL="114300" distR="114300" simplePos="0" relativeHeight="251659264" behindDoc="0" locked="0" layoutInCell="1" hidden="0" allowOverlap="1" wp14:anchorId="15AB2FAA" wp14:editId="6350573C">
            <wp:simplePos x="0" y="0"/>
            <wp:positionH relativeFrom="column">
              <wp:posOffset>3601720</wp:posOffset>
            </wp:positionH>
            <wp:positionV relativeFrom="paragraph">
              <wp:posOffset>297180</wp:posOffset>
            </wp:positionV>
            <wp:extent cx="2562225" cy="733425"/>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2562225" cy="733425"/>
                    </a:xfrm>
                    <a:prstGeom prst="rect">
                      <a:avLst/>
                    </a:prstGeom>
                    <a:ln/>
                  </pic:spPr>
                </pic:pic>
              </a:graphicData>
            </a:graphic>
          </wp:anchor>
        </w:drawing>
      </w:r>
    </w:p>
    <w:p w14:paraId="332E7F64"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p w14:paraId="19D9E64A" w14:textId="77777777" w:rsidR="00F463E2" w:rsidRDefault="003C2730">
      <w:pPr>
        <w:keepNext/>
        <w:pBdr>
          <w:top w:val="nil"/>
          <w:left w:val="nil"/>
          <w:bottom w:val="nil"/>
          <w:right w:val="nil"/>
          <w:between w:val="nil"/>
        </w:pBdr>
        <w:spacing w:before="240" w:after="60"/>
        <w:ind w:left="720" w:hanging="720"/>
        <w:jc w:val="both"/>
        <w:rPr>
          <w:rFonts w:ascii="Calibri" w:eastAsia="Calibri" w:hAnsi="Calibri" w:cs="Calibri"/>
          <w:b/>
          <w:color w:val="000000"/>
          <w:sz w:val="26"/>
          <w:szCs w:val="26"/>
        </w:rPr>
      </w:pPr>
      <w:bookmarkStart w:id="11" w:name="_3rdcrjn" w:colFirst="0" w:colLast="0"/>
      <w:bookmarkEnd w:id="11"/>
      <w:r>
        <w:rPr>
          <w:rFonts w:ascii="Calibri" w:eastAsia="Calibri" w:hAnsi="Calibri" w:cs="Calibri"/>
          <w:b/>
          <w:color w:val="000000"/>
          <w:sz w:val="26"/>
          <w:szCs w:val="26"/>
        </w:rPr>
        <w:lastRenderedPageBreak/>
        <w:t>7.2.2. Website</w:t>
      </w:r>
    </w:p>
    <w:p w14:paraId="576458E2"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The web will have a public side which will include different sections with different information: Executive summary of the project, project objectives, results and progress made, identification of the National Agency, information of partners, primary contact for the project, etc.</w:t>
      </w:r>
    </w:p>
    <w:p w14:paraId="3FB2B230"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web </w:t>
      </w:r>
      <w:proofErr w:type="spellStart"/>
      <w:r>
        <w:rPr>
          <w:rFonts w:ascii="Calibri" w:eastAsia="Calibri" w:hAnsi="Calibri" w:cs="Calibri"/>
          <w:color w:val="000000"/>
          <w:sz w:val="22"/>
          <w:szCs w:val="22"/>
        </w:rPr>
        <w:t>adress</w:t>
      </w:r>
      <w:proofErr w:type="spellEnd"/>
      <w:r>
        <w:rPr>
          <w:rFonts w:ascii="Calibri" w:eastAsia="Calibri" w:hAnsi="Calibri" w:cs="Calibri"/>
          <w:color w:val="000000"/>
          <w:sz w:val="22"/>
          <w:szCs w:val="22"/>
        </w:rPr>
        <w:t xml:space="preserve"> is </w:t>
      </w:r>
      <w:hyperlink r:id="rId24" w:history="1">
        <w:r w:rsidR="00E359FA" w:rsidRPr="001B51A5">
          <w:rPr>
            <w:rStyle w:val="Hipersaitas"/>
            <w:rFonts w:ascii="Calibri" w:eastAsia="Calibri" w:hAnsi="Calibri" w:cs="Calibri"/>
            <w:sz w:val="22"/>
            <w:szCs w:val="22"/>
          </w:rPr>
          <w:t>http://moveonproject.eu/</w:t>
        </w:r>
      </w:hyperlink>
    </w:p>
    <w:p w14:paraId="456ABE58" w14:textId="77777777" w:rsidR="00E359FA" w:rsidRDefault="00E359FA">
      <w:pPr>
        <w:pBdr>
          <w:top w:val="nil"/>
          <w:left w:val="nil"/>
          <w:bottom w:val="nil"/>
          <w:right w:val="nil"/>
          <w:between w:val="nil"/>
        </w:pBdr>
        <w:spacing w:before="120"/>
        <w:jc w:val="both"/>
        <w:rPr>
          <w:rFonts w:ascii="Calibri" w:eastAsia="Calibri" w:hAnsi="Calibri" w:cs="Calibri"/>
          <w:color w:val="000000"/>
          <w:sz w:val="22"/>
          <w:szCs w:val="22"/>
        </w:rPr>
      </w:pPr>
    </w:p>
    <w:p w14:paraId="2B1506D1" w14:textId="77777777" w:rsidR="00E359FA" w:rsidRDefault="00E359FA">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1C2F87C5" wp14:editId="6678446A">
            <wp:extent cx="5612130" cy="2228215"/>
            <wp:effectExtent l="0" t="0" r="7620" b="63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228215"/>
                    </a:xfrm>
                    <a:prstGeom prst="rect">
                      <a:avLst/>
                    </a:prstGeom>
                  </pic:spPr>
                </pic:pic>
              </a:graphicData>
            </a:graphic>
          </wp:inline>
        </w:drawing>
      </w:r>
    </w:p>
    <w:p w14:paraId="60B35963"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bookmarkStart w:id="12" w:name="_26in1rg" w:colFirst="0" w:colLast="0"/>
      <w:bookmarkEnd w:id="12"/>
    </w:p>
    <w:p w14:paraId="5B792685" w14:textId="77777777" w:rsidR="00F463E2" w:rsidRDefault="003C2730">
      <w:pPr>
        <w:keepNext/>
        <w:pBdr>
          <w:top w:val="nil"/>
          <w:left w:val="nil"/>
          <w:bottom w:val="nil"/>
          <w:right w:val="nil"/>
          <w:between w:val="nil"/>
        </w:pBdr>
        <w:spacing w:before="240" w:after="60"/>
        <w:ind w:left="720" w:hanging="720"/>
        <w:jc w:val="both"/>
        <w:rPr>
          <w:rFonts w:ascii="Calibri" w:eastAsia="Calibri" w:hAnsi="Calibri" w:cs="Calibri"/>
          <w:b/>
          <w:color w:val="000000"/>
          <w:sz w:val="26"/>
          <w:szCs w:val="26"/>
        </w:rPr>
      </w:pPr>
      <w:r>
        <w:rPr>
          <w:rFonts w:ascii="Calibri" w:eastAsia="Calibri" w:hAnsi="Calibri" w:cs="Calibri"/>
          <w:b/>
          <w:color w:val="000000"/>
          <w:sz w:val="26"/>
          <w:szCs w:val="26"/>
        </w:rPr>
        <w:t>7.2.3. Social Network</w:t>
      </w:r>
    </w:p>
    <w:p w14:paraId="51C7AA4F"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Among the partners, </w:t>
      </w:r>
      <w:r>
        <w:rPr>
          <w:rFonts w:ascii="Calibri" w:eastAsia="Calibri" w:hAnsi="Calibri" w:cs="Calibri"/>
          <w:b/>
          <w:color w:val="000000"/>
          <w:sz w:val="22"/>
          <w:szCs w:val="22"/>
        </w:rPr>
        <w:t xml:space="preserve">Civil </w:t>
      </w:r>
      <w:proofErr w:type="spellStart"/>
      <w:r>
        <w:rPr>
          <w:rFonts w:ascii="Calibri" w:eastAsia="Calibri" w:hAnsi="Calibri" w:cs="Calibri"/>
          <w:b/>
          <w:color w:val="000000"/>
          <w:sz w:val="22"/>
          <w:szCs w:val="22"/>
        </w:rPr>
        <w:t>Vállalkozások</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Egyesület</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will take care of dissemination through social network: Facebook.</w:t>
      </w:r>
    </w:p>
    <w:p w14:paraId="73DD8B69" w14:textId="77777777" w:rsidR="00E359FA" w:rsidRDefault="00E359FA">
      <w:pPr>
        <w:pBdr>
          <w:top w:val="nil"/>
          <w:left w:val="nil"/>
          <w:bottom w:val="nil"/>
          <w:right w:val="nil"/>
          <w:between w:val="nil"/>
        </w:pBdr>
        <w:spacing w:before="120"/>
        <w:jc w:val="both"/>
        <w:rPr>
          <w:rFonts w:ascii="Calibri" w:eastAsia="Calibri" w:hAnsi="Calibri" w:cs="Calibri"/>
          <w:color w:val="000000"/>
          <w:sz w:val="22"/>
          <w:szCs w:val="22"/>
        </w:rPr>
      </w:pPr>
    </w:p>
    <w:p w14:paraId="153A3EDF" w14:textId="77777777" w:rsidR="00F463E2" w:rsidRDefault="00E359FA">
      <w:pPr>
        <w:pBdr>
          <w:top w:val="nil"/>
          <w:left w:val="nil"/>
          <w:bottom w:val="nil"/>
          <w:right w:val="nil"/>
          <w:between w:val="nil"/>
        </w:pBdr>
        <w:spacing w:before="120"/>
        <w:jc w:val="both"/>
        <w:rPr>
          <w:rFonts w:ascii="Calibri" w:eastAsia="Calibri" w:hAnsi="Calibri" w:cs="Calibri"/>
          <w:color w:val="000000"/>
          <w:sz w:val="22"/>
          <w:szCs w:val="22"/>
        </w:rPr>
      </w:pPr>
      <w:bookmarkStart w:id="13" w:name="_lnxbz9" w:colFirst="0" w:colLast="0"/>
      <w:bookmarkEnd w:id="13"/>
      <w:r>
        <w:rPr>
          <w:noProof/>
          <w:lang w:val="lt-LT"/>
        </w:rPr>
        <w:drawing>
          <wp:inline distT="0" distB="0" distL="0" distR="0" wp14:anchorId="2EE58B06" wp14:editId="371329F7">
            <wp:extent cx="5612130" cy="2193925"/>
            <wp:effectExtent l="0" t="0" r="762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193925"/>
                    </a:xfrm>
                    <a:prstGeom prst="rect">
                      <a:avLst/>
                    </a:prstGeom>
                  </pic:spPr>
                </pic:pic>
              </a:graphicData>
            </a:graphic>
          </wp:inline>
        </w:drawing>
      </w:r>
    </w:p>
    <w:p w14:paraId="768AB113" w14:textId="77777777" w:rsidR="00F463E2" w:rsidRDefault="003C2730">
      <w:pPr>
        <w:keepNext/>
        <w:pBdr>
          <w:top w:val="nil"/>
          <w:left w:val="nil"/>
          <w:bottom w:val="nil"/>
          <w:right w:val="nil"/>
          <w:between w:val="nil"/>
        </w:pBdr>
        <w:spacing w:before="240" w:after="60"/>
        <w:ind w:left="720" w:hanging="720"/>
        <w:jc w:val="both"/>
        <w:rPr>
          <w:rFonts w:ascii="Calibri" w:eastAsia="Calibri" w:hAnsi="Calibri" w:cs="Calibri"/>
          <w:b/>
          <w:color w:val="000000"/>
          <w:sz w:val="26"/>
          <w:szCs w:val="26"/>
        </w:rPr>
      </w:pPr>
      <w:r>
        <w:rPr>
          <w:rFonts w:ascii="Calibri" w:eastAsia="Calibri" w:hAnsi="Calibri" w:cs="Calibri"/>
          <w:b/>
          <w:color w:val="000000"/>
          <w:sz w:val="26"/>
          <w:szCs w:val="26"/>
        </w:rPr>
        <w:t>7.2.4. Poster and brochure</w:t>
      </w:r>
    </w:p>
    <w:p w14:paraId="41B80B5B"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A poster for dissemination and a brochure created by </w:t>
      </w:r>
      <w:proofErr w:type="spellStart"/>
      <w:r>
        <w:rPr>
          <w:rFonts w:ascii="Calibri" w:eastAsia="Calibri" w:hAnsi="Calibri" w:cs="Calibri"/>
          <w:color w:val="000000"/>
          <w:sz w:val="22"/>
          <w:szCs w:val="22"/>
        </w:rPr>
        <w:t>Kuressaare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Gümnaasium</w:t>
      </w:r>
      <w:proofErr w:type="spellEnd"/>
      <w:r>
        <w:rPr>
          <w:rFonts w:ascii="Calibri" w:eastAsia="Calibri" w:hAnsi="Calibri" w:cs="Calibri"/>
          <w:color w:val="000000"/>
          <w:sz w:val="22"/>
          <w:szCs w:val="22"/>
        </w:rPr>
        <w:t>.</w:t>
      </w:r>
    </w:p>
    <w:p w14:paraId="4C9879CD" w14:textId="77777777" w:rsidR="00F463E2" w:rsidRDefault="00F463E2">
      <w:pPr>
        <w:keepNext/>
        <w:pBdr>
          <w:top w:val="nil"/>
          <w:left w:val="nil"/>
          <w:bottom w:val="nil"/>
          <w:right w:val="nil"/>
          <w:between w:val="nil"/>
        </w:pBdr>
        <w:spacing w:before="240" w:after="60"/>
        <w:ind w:left="720" w:hanging="720"/>
        <w:jc w:val="both"/>
        <w:rPr>
          <w:rFonts w:ascii="Calibri" w:eastAsia="Calibri" w:hAnsi="Calibri" w:cs="Calibri"/>
          <w:color w:val="000000"/>
          <w:sz w:val="26"/>
          <w:szCs w:val="26"/>
        </w:rPr>
      </w:pPr>
      <w:bookmarkStart w:id="14" w:name="_35nkun2" w:colFirst="0" w:colLast="0"/>
      <w:bookmarkEnd w:id="14"/>
    </w:p>
    <w:p w14:paraId="10857BDA" w14:textId="77777777" w:rsidR="00F463E2" w:rsidRDefault="003C2730">
      <w:pPr>
        <w:keepNext/>
        <w:pBdr>
          <w:top w:val="nil"/>
          <w:left w:val="nil"/>
          <w:bottom w:val="nil"/>
          <w:right w:val="nil"/>
          <w:between w:val="nil"/>
        </w:pBdr>
        <w:spacing w:before="240" w:after="60"/>
        <w:ind w:left="720" w:hanging="720"/>
        <w:jc w:val="both"/>
        <w:rPr>
          <w:rFonts w:ascii="Calibri" w:eastAsia="Calibri" w:hAnsi="Calibri" w:cs="Calibri"/>
          <w:b/>
          <w:color w:val="000000"/>
          <w:sz w:val="26"/>
          <w:szCs w:val="26"/>
        </w:rPr>
      </w:pPr>
      <w:r>
        <w:rPr>
          <w:rFonts w:ascii="Calibri" w:eastAsia="Calibri" w:hAnsi="Calibri" w:cs="Calibri"/>
          <w:b/>
          <w:color w:val="000000"/>
          <w:sz w:val="26"/>
          <w:szCs w:val="26"/>
        </w:rPr>
        <w:t>7.2.5. Newsletters</w:t>
      </w:r>
    </w:p>
    <w:p w14:paraId="6BED0D85"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After each meeting, the coordinator of the project, will create a newsletter. They will be uploaded in the website: </w:t>
      </w:r>
      <w:hyperlink r:id="rId27">
        <w:r>
          <w:rPr>
            <w:rFonts w:ascii="Calibri" w:eastAsia="Calibri" w:hAnsi="Calibri" w:cs="Calibri"/>
            <w:color w:val="0000FF"/>
            <w:sz w:val="22"/>
            <w:szCs w:val="22"/>
            <w:u w:val="single"/>
          </w:rPr>
          <w:t>http://mkt.cfpimm.pt</w:t>
        </w:r>
      </w:hyperlink>
      <w:r>
        <w:rPr>
          <w:rFonts w:ascii="Calibri" w:eastAsia="Calibri" w:hAnsi="Calibri" w:cs="Calibri"/>
          <w:color w:val="000000"/>
          <w:sz w:val="22"/>
          <w:szCs w:val="22"/>
        </w:rPr>
        <w:t xml:space="preserve"> or </w:t>
      </w:r>
      <w:hyperlink r:id="rId28">
        <w:r>
          <w:rPr>
            <w:rFonts w:ascii="Calibri" w:eastAsia="Calibri" w:hAnsi="Calibri" w:cs="Calibri"/>
            <w:color w:val="0000FF"/>
            <w:sz w:val="22"/>
            <w:szCs w:val="22"/>
            <w:u w:val="single"/>
          </w:rPr>
          <w:t>http://moveonproject.eu/</w:t>
        </w:r>
      </w:hyperlink>
      <w:r>
        <w:rPr>
          <w:rFonts w:ascii="Calibri" w:eastAsia="Calibri" w:hAnsi="Calibri" w:cs="Calibri"/>
          <w:color w:val="000000"/>
          <w:sz w:val="22"/>
          <w:szCs w:val="22"/>
        </w:rPr>
        <w:t xml:space="preserve"> .</w:t>
      </w:r>
    </w:p>
    <w:p w14:paraId="002C916B"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p w14:paraId="48D37124" w14:textId="77777777" w:rsidR="00F463E2" w:rsidRDefault="003C2730">
      <w:pPr>
        <w:keepNext/>
        <w:numPr>
          <w:ilvl w:val="0"/>
          <w:numId w:val="7"/>
        </w:numPr>
        <w:pBdr>
          <w:top w:val="nil"/>
          <w:left w:val="nil"/>
          <w:bottom w:val="nil"/>
          <w:right w:val="nil"/>
          <w:between w:val="nil"/>
        </w:pBdr>
        <w:spacing w:before="240" w:after="60"/>
        <w:jc w:val="both"/>
        <w:rPr>
          <w:rFonts w:ascii="Calibri" w:eastAsia="Calibri" w:hAnsi="Calibri" w:cs="Calibri"/>
          <w:b/>
          <w:color w:val="000000"/>
          <w:sz w:val="32"/>
          <w:szCs w:val="32"/>
        </w:rPr>
      </w:pPr>
      <w:bookmarkStart w:id="15" w:name="_1ksv4uv" w:colFirst="0" w:colLast="0"/>
      <w:bookmarkEnd w:id="15"/>
      <w:r>
        <w:rPr>
          <w:rFonts w:ascii="Calibri" w:eastAsia="Calibri" w:hAnsi="Calibri" w:cs="Calibri"/>
          <w:b/>
          <w:color w:val="000000"/>
          <w:sz w:val="32"/>
          <w:szCs w:val="32"/>
        </w:rPr>
        <w:t>Partners commitment</w:t>
      </w:r>
    </w:p>
    <w:p w14:paraId="72A83F8D"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p w14:paraId="3B9B0BC5"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Partners commit to disseminate along the project:</w:t>
      </w:r>
    </w:p>
    <w:p w14:paraId="461F4EAC"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b/>
          <w:color w:val="000000"/>
          <w:sz w:val="22"/>
          <w:szCs w:val="22"/>
        </w:rPr>
        <w:t xml:space="preserve">8.1. CFPIMM </w:t>
      </w:r>
    </w:p>
    <w:tbl>
      <w:tblPr>
        <w:tblStyle w:val="a"/>
        <w:tblW w:w="10031"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130"/>
        <w:gridCol w:w="6901"/>
      </w:tblGrid>
      <w:tr w:rsidR="00F463E2" w14:paraId="31A9890D" w14:textId="77777777">
        <w:tc>
          <w:tcPr>
            <w:tcW w:w="3130" w:type="dxa"/>
            <w:tcBorders>
              <w:top w:val="single" w:sz="8" w:space="0" w:color="FFFFFF"/>
              <w:left w:val="single" w:sz="8" w:space="0" w:color="FFFFFF"/>
              <w:bottom w:val="single" w:sz="24" w:space="0" w:color="FFFFFF"/>
              <w:right w:val="single" w:sz="8" w:space="0" w:color="FFFFFF"/>
            </w:tcBorders>
            <w:shd w:val="clear" w:color="auto" w:fill="4F81BD"/>
          </w:tcPr>
          <w:p w14:paraId="3A19E89D"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TOOLS</w:t>
            </w:r>
          </w:p>
        </w:tc>
        <w:tc>
          <w:tcPr>
            <w:tcW w:w="6901" w:type="dxa"/>
            <w:tcBorders>
              <w:top w:val="single" w:sz="8" w:space="0" w:color="FFFFFF"/>
              <w:left w:val="single" w:sz="8" w:space="0" w:color="FFFFFF"/>
              <w:bottom w:val="single" w:sz="24" w:space="0" w:color="FFFFFF"/>
              <w:right w:val="single" w:sz="8" w:space="0" w:color="FFFFFF"/>
            </w:tcBorders>
            <w:shd w:val="clear" w:color="auto" w:fill="4F81BD"/>
          </w:tcPr>
          <w:p w14:paraId="0EFD977E" w14:textId="77777777" w:rsidR="00F463E2" w:rsidRDefault="003C2730">
            <w:pPr>
              <w:pBdr>
                <w:top w:val="nil"/>
                <w:left w:val="nil"/>
                <w:bottom w:val="nil"/>
                <w:right w:val="nil"/>
                <w:between w:val="nil"/>
              </w:pBdr>
              <w:spacing w:before="120"/>
              <w:jc w:val="both"/>
              <w:rPr>
                <w:rFonts w:ascii="Calibri" w:eastAsia="Calibri" w:hAnsi="Calibri" w:cs="Calibri"/>
                <w:color w:val="FFFFFF"/>
                <w:sz w:val="22"/>
                <w:szCs w:val="22"/>
              </w:rPr>
            </w:pPr>
            <w:r>
              <w:rPr>
                <w:rFonts w:ascii="Calibri" w:eastAsia="Calibri" w:hAnsi="Calibri" w:cs="Calibri"/>
                <w:b/>
                <w:color w:val="FFFFFF"/>
                <w:sz w:val="22"/>
                <w:szCs w:val="22"/>
              </w:rPr>
              <w:t>PLANNING</w:t>
            </w:r>
          </w:p>
        </w:tc>
      </w:tr>
      <w:tr w:rsidR="00F463E2" w14:paraId="769A1FF6" w14:textId="77777777">
        <w:tc>
          <w:tcPr>
            <w:tcW w:w="3130" w:type="dxa"/>
            <w:tcBorders>
              <w:top w:val="single" w:sz="8" w:space="0" w:color="FFFFFF"/>
              <w:left w:val="single" w:sz="8" w:space="0" w:color="FFFFFF"/>
              <w:right w:val="single" w:sz="24" w:space="0" w:color="FFFFFF"/>
            </w:tcBorders>
            <w:shd w:val="clear" w:color="auto" w:fill="4F81BD"/>
          </w:tcPr>
          <w:p w14:paraId="4FFB8E1D"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 xml:space="preserve"> Website</w:t>
            </w:r>
          </w:p>
        </w:tc>
        <w:tc>
          <w:tcPr>
            <w:tcW w:w="6901" w:type="dxa"/>
            <w:tcBorders>
              <w:top w:val="single" w:sz="8" w:space="0" w:color="FFFFFF"/>
              <w:left w:val="single" w:sz="24" w:space="0" w:color="FFFFFF"/>
              <w:bottom w:val="single" w:sz="8" w:space="0" w:color="FFFFFF"/>
              <w:right w:val="single" w:sz="8" w:space="0" w:color="FFFFFF"/>
            </w:tcBorders>
            <w:shd w:val="clear" w:color="auto" w:fill="A7BFDE"/>
          </w:tcPr>
          <w:p w14:paraId="0087D8F0"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29">
              <w:r w:rsidR="003C2730">
                <w:rPr>
                  <w:rFonts w:ascii="Calibri" w:eastAsia="Calibri" w:hAnsi="Calibri" w:cs="Calibri"/>
                  <w:color w:val="0000FF"/>
                  <w:sz w:val="22"/>
                  <w:szCs w:val="22"/>
                  <w:u w:val="single"/>
                </w:rPr>
                <w:t>http://cfpimm.pt/parcerias_03.asp</w:t>
              </w:r>
            </w:hyperlink>
          </w:p>
        </w:tc>
      </w:tr>
      <w:tr w:rsidR="00F463E2" w14:paraId="30CB41CE" w14:textId="77777777">
        <w:tc>
          <w:tcPr>
            <w:tcW w:w="3130" w:type="dxa"/>
            <w:tcBorders>
              <w:left w:val="single" w:sz="8" w:space="0" w:color="FFFFFF"/>
              <w:right w:val="single" w:sz="24" w:space="0" w:color="FFFFFF"/>
            </w:tcBorders>
            <w:shd w:val="clear" w:color="auto" w:fill="4F81BD"/>
          </w:tcPr>
          <w:p w14:paraId="11C92A17"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 xml:space="preserve">Newsletters </w:t>
            </w:r>
          </w:p>
        </w:tc>
        <w:tc>
          <w:tcPr>
            <w:tcW w:w="6901" w:type="dxa"/>
            <w:tcBorders>
              <w:top w:val="single" w:sz="8" w:space="0" w:color="FFFFFF"/>
              <w:left w:val="single" w:sz="24" w:space="0" w:color="FFFFFF"/>
              <w:bottom w:val="single" w:sz="8" w:space="0" w:color="FFFFFF"/>
              <w:right w:val="single" w:sz="8" w:space="0" w:color="FFFFFF"/>
            </w:tcBorders>
            <w:shd w:val="clear" w:color="auto" w:fill="A7BFDE"/>
          </w:tcPr>
          <w:p w14:paraId="6D606DD3" w14:textId="77777777" w:rsidR="00F463E2" w:rsidRDefault="007B459D">
            <w:pPr>
              <w:pBdr>
                <w:top w:val="nil"/>
                <w:left w:val="nil"/>
                <w:bottom w:val="nil"/>
                <w:right w:val="nil"/>
                <w:between w:val="nil"/>
              </w:pBdr>
              <w:rPr>
                <w:rFonts w:ascii="Calibri" w:eastAsia="Calibri" w:hAnsi="Calibri" w:cs="Calibri"/>
                <w:color w:val="000000"/>
                <w:sz w:val="22"/>
                <w:szCs w:val="22"/>
              </w:rPr>
            </w:pPr>
            <w:hyperlink r:id="rId30">
              <w:r w:rsidR="003C2730">
                <w:rPr>
                  <w:rFonts w:ascii="Calibri" w:eastAsia="Calibri" w:hAnsi="Calibri" w:cs="Calibri"/>
                  <w:color w:val="0000FF"/>
                  <w:sz w:val="22"/>
                  <w:szCs w:val="22"/>
                  <w:u w:val="single"/>
                </w:rPr>
                <w:t>https://bit.ly/31OTcKA</w:t>
              </w:r>
            </w:hyperlink>
          </w:p>
          <w:p w14:paraId="27621DB5" w14:textId="77777777" w:rsidR="00F463E2" w:rsidRDefault="007B459D">
            <w:pPr>
              <w:pBdr>
                <w:top w:val="nil"/>
                <w:left w:val="nil"/>
                <w:bottom w:val="nil"/>
                <w:right w:val="nil"/>
                <w:between w:val="nil"/>
              </w:pBdr>
              <w:rPr>
                <w:rFonts w:ascii="Calibri" w:eastAsia="Calibri" w:hAnsi="Calibri" w:cs="Calibri"/>
                <w:color w:val="000000"/>
                <w:sz w:val="22"/>
                <w:szCs w:val="22"/>
              </w:rPr>
            </w:pPr>
            <w:hyperlink r:id="rId31">
              <w:r w:rsidR="003C2730">
                <w:rPr>
                  <w:rFonts w:ascii="Calibri" w:eastAsia="Calibri" w:hAnsi="Calibri" w:cs="Calibri"/>
                  <w:color w:val="0000FF"/>
                  <w:sz w:val="22"/>
                  <w:szCs w:val="22"/>
                  <w:u w:val="single"/>
                </w:rPr>
                <w:t>https://bit.ly/2IwnWJ0</w:t>
              </w:r>
            </w:hyperlink>
            <w:r w:rsidR="003C2730">
              <w:rPr>
                <w:rFonts w:ascii="Calibri" w:eastAsia="Calibri" w:hAnsi="Calibri" w:cs="Calibri"/>
                <w:color w:val="000000"/>
                <w:sz w:val="22"/>
                <w:szCs w:val="22"/>
              </w:rPr>
              <w:t xml:space="preserve"> </w:t>
            </w:r>
          </w:p>
          <w:p w14:paraId="7A1A6B83" w14:textId="77777777" w:rsidR="00F463E2" w:rsidRDefault="007B459D">
            <w:pPr>
              <w:pBdr>
                <w:top w:val="nil"/>
                <w:left w:val="nil"/>
                <w:bottom w:val="nil"/>
                <w:right w:val="nil"/>
                <w:between w:val="nil"/>
              </w:pBdr>
              <w:rPr>
                <w:rFonts w:ascii="Calibri" w:eastAsia="Calibri" w:hAnsi="Calibri" w:cs="Calibri"/>
                <w:color w:val="000000"/>
                <w:sz w:val="22"/>
                <w:szCs w:val="22"/>
              </w:rPr>
            </w:pPr>
            <w:hyperlink r:id="rId32">
              <w:r w:rsidR="003C2730">
                <w:rPr>
                  <w:rFonts w:ascii="Calibri" w:eastAsia="Calibri" w:hAnsi="Calibri" w:cs="Calibri"/>
                  <w:color w:val="0000FF"/>
                  <w:sz w:val="22"/>
                  <w:szCs w:val="22"/>
                  <w:u w:val="single"/>
                </w:rPr>
                <w:t>https://bit.ly/2N1k5HV</w:t>
              </w:r>
            </w:hyperlink>
            <w:r w:rsidR="003C2730">
              <w:rPr>
                <w:rFonts w:ascii="Calibri" w:eastAsia="Calibri" w:hAnsi="Calibri" w:cs="Calibri"/>
                <w:color w:val="000000"/>
                <w:sz w:val="22"/>
                <w:szCs w:val="22"/>
              </w:rPr>
              <w:t xml:space="preserve"> </w:t>
            </w:r>
          </w:p>
          <w:p w14:paraId="629B7AB9" w14:textId="77777777" w:rsidR="00FC4A0E" w:rsidRDefault="00FC4A0E">
            <w:pPr>
              <w:pBdr>
                <w:top w:val="nil"/>
                <w:left w:val="nil"/>
                <w:bottom w:val="nil"/>
                <w:right w:val="nil"/>
                <w:between w:val="nil"/>
              </w:pBdr>
              <w:rPr>
                <w:rFonts w:ascii="Calibri" w:eastAsia="Calibri" w:hAnsi="Calibri" w:cs="Calibri"/>
                <w:color w:val="000000"/>
                <w:sz w:val="22"/>
                <w:szCs w:val="22"/>
              </w:rPr>
            </w:pPr>
          </w:p>
          <w:p w14:paraId="01BFE80C" w14:textId="77777777" w:rsidR="00FC4A0E" w:rsidRDefault="007B459D" w:rsidP="00FC4A0E">
            <w:pPr>
              <w:pBdr>
                <w:top w:val="nil"/>
                <w:left w:val="nil"/>
                <w:bottom w:val="nil"/>
                <w:right w:val="nil"/>
                <w:between w:val="nil"/>
              </w:pBdr>
              <w:rPr>
                <w:rFonts w:ascii="Calibri" w:eastAsia="Calibri" w:hAnsi="Calibri" w:cs="Calibri"/>
                <w:color w:val="000000"/>
                <w:sz w:val="22"/>
                <w:szCs w:val="22"/>
              </w:rPr>
            </w:pPr>
            <w:hyperlink r:id="rId33" w:history="1">
              <w:r w:rsidR="00FC4A0E" w:rsidRPr="001B51A5">
                <w:rPr>
                  <w:rStyle w:val="Hipersaitas"/>
                  <w:rFonts w:ascii="Calibri" w:eastAsia="Calibri" w:hAnsi="Calibri" w:cs="Calibri"/>
                  <w:sz w:val="22"/>
                  <w:szCs w:val="22"/>
                </w:rPr>
                <w:t>http://mkt.cfpimm.pt/vl/9fd3890fe8538f89-d1fd733c3d2c379466ca8-34ecFe0emyNe</w:t>
              </w:r>
            </w:hyperlink>
          </w:p>
          <w:p w14:paraId="3A35C9DC" w14:textId="77777777" w:rsidR="00FC4A0E" w:rsidRDefault="00FC4A0E" w:rsidP="00FC4A0E">
            <w:pPr>
              <w:pBdr>
                <w:top w:val="nil"/>
                <w:left w:val="nil"/>
                <w:bottom w:val="nil"/>
                <w:right w:val="nil"/>
                <w:between w:val="nil"/>
              </w:pBdr>
              <w:rPr>
                <w:rFonts w:ascii="Calibri" w:eastAsia="Calibri" w:hAnsi="Calibri" w:cs="Calibri"/>
                <w:color w:val="000000"/>
                <w:sz w:val="22"/>
                <w:szCs w:val="22"/>
              </w:rPr>
            </w:pPr>
          </w:p>
          <w:p w14:paraId="3C8DCAED" w14:textId="77777777" w:rsidR="00FC4A0E" w:rsidRDefault="007B459D" w:rsidP="00FC4A0E">
            <w:pPr>
              <w:pBdr>
                <w:top w:val="nil"/>
                <w:left w:val="nil"/>
                <w:bottom w:val="nil"/>
                <w:right w:val="nil"/>
                <w:between w:val="nil"/>
              </w:pBdr>
              <w:rPr>
                <w:rFonts w:ascii="Calibri" w:eastAsia="Calibri" w:hAnsi="Calibri" w:cs="Calibri"/>
                <w:color w:val="000000"/>
                <w:sz w:val="22"/>
                <w:szCs w:val="22"/>
              </w:rPr>
            </w:pPr>
            <w:hyperlink r:id="rId34" w:history="1">
              <w:r w:rsidR="00FC4A0E" w:rsidRPr="001B51A5">
                <w:rPr>
                  <w:rStyle w:val="Hipersaitas"/>
                  <w:rFonts w:ascii="Calibri" w:eastAsia="Calibri" w:hAnsi="Calibri" w:cs="Calibri"/>
                  <w:sz w:val="22"/>
                  <w:szCs w:val="22"/>
                </w:rPr>
                <w:t>http://mkt.cfpimm.pt/vl/d20a826be180-96fb49f62a2-3955d615c22f86-defze8GqtemyNe6584af2b34</w:t>
              </w:r>
            </w:hyperlink>
          </w:p>
          <w:p w14:paraId="26AEB3F3" w14:textId="77777777" w:rsidR="00FC4A0E" w:rsidRDefault="00FC4A0E">
            <w:pPr>
              <w:pBdr>
                <w:top w:val="nil"/>
                <w:left w:val="nil"/>
                <w:bottom w:val="nil"/>
                <w:right w:val="nil"/>
                <w:between w:val="nil"/>
              </w:pBdr>
              <w:rPr>
                <w:rFonts w:ascii="Calibri" w:eastAsia="Calibri" w:hAnsi="Calibri" w:cs="Calibri"/>
                <w:color w:val="000000"/>
                <w:sz w:val="22"/>
                <w:szCs w:val="22"/>
              </w:rPr>
            </w:pPr>
          </w:p>
          <w:p w14:paraId="173A408E"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30F616BB" w14:textId="77777777">
        <w:tc>
          <w:tcPr>
            <w:tcW w:w="3130" w:type="dxa"/>
            <w:tcBorders>
              <w:left w:val="single" w:sz="8" w:space="0" w:color="FFFFFF"/>
              <w:right w:val="single" w:sz="24" w:space="0" w:color="FFFFFF"/>
            </w:tcBorders>
            <w:shd w:val="clear" w:color="auto" w:fill="4F81BD"/>
          </w:tcPr>
          <w:p w14:paraId="00A85AD9"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Magazines</w:t>
            </w:r>
          </w:p>
        </w:tc>
        <w:tc>
          <w:tcPr>
            <w:tcW w:w="6901" w:type="dxa"/>
            <w:tcBorders>
              <w:top w:val="single" w:sz="8" w:space="0" w:color="FFFFFF"/>
              <w:left w:val="single" w:sz="24" w:space="0" w:color="FFFFFF"/>
              <w:bottom w:val="single" w:sz="8" w:space="0" w:color="FFFFFF"/>
              <w:right w:val="single" w:sz="8" w:space="0" w:color="FFFFFF"/>
            </w:tcBorders>
            <w:shd w:val="clear" w:color="auto" w:fill="A7BFDE"/>
          </w:tcPr>
          <w:p w14:paraId="55B1F698" w14:textId="77777777" w:rsidR="00F463E2" w:rsidRDefault="007B459D">
            <w:pPr>
              <w:pBdr>
                <w:top w:val="nil"/>
                <w:left w:val="nil"/>
                <w:bottom w:val="nil"/>
                <w:right w:val="nil"/>
                <w:between w:val="nil"/>
              </w:pBdr>
              <w:rPr>
                <w:rFonts w:ascii="Calibri" w:eastAsia="Calibri" w:hAnsi="Calibri" w:cs="Calibri"/>
                <w:color w:val="000000"/>
                <w:sz w:val="22"/>
                <w:szCs w:val="22"/>
              </w:rPr>
            </w:pPr>
            <w:hyperlink r:id="rId35">
              <w:r w:rsidR="003C2730">
                <w:rPr>
                  <w:rFonts w:ascii="Calibri" w:eastAsia="Calibri" w:hAnsi="Calibri" w:cs="Calibri"/>
                  <w:color w:val="0000FF"/>
                  <w:sz w:val="22"/>
                  <w:szCs w:val="22"/>
                  <w:u w:val="single"/>
                </w:rPr>
                <w:t>https://issuu.com/home/published/vm_32_13.12.2018</w:t>
              </w:r>
            </w:hyperlink>
          </w:p>
          <w:p w14:paraId="274E152A" w14:textId="77777777" w:rsidR="00F463E2" w:rsidRDefault="007B459D">
            <w:pPr>
              <w:pBdr>
                <w:top w:val="nil"/>
                <w:left w:val="nil"/>
                <w:bottom w:val="nil"/>
                <w:right w:val="nil"/>
                <w:between w:val="nil"/>
              </w:pBdr>
              <w:rPr>
                <w:rFonts w:ascii="Calibri" w:eastAsia="Calibri" w:hAnsi="Calibri" w:cs="Calibri"/>
                <w:color w:val="000000"/>
                <w:sz w:val="22"/>
                <w:szCs w:val="22"/>
              </w:rPr>
            </w:pPr>
            <w:hyperlink r:id="rId36">
              <w:r w:rsidR="003C2730">
                <w:rPr>
                  <w:rFonts w:ascii="Calibri" w:eastAsia="Calibri" w:hAnsi="Calibri" w:cs="Calibri"/>
                  <w:color w:val="0000FF"/>
                  <w:sz w:val="22"/>
                  <w:szCs w:val="22"/>
                  <w:u w:val="single"/>
                </w:rPr>
                <w:t>https://issuu.com/home/published/valormadeira33_abril_2019</w:t>
              </w:r>
            </w:hyperlink>
            <w:r w:rsidR="003C2730">
              <w:rPr>
                <w:rFonts w:ascii="Calibri" w:eastAsia="Calibri" w:hAnsi="Calibri" w:cs="Calibri"/>
                <w:color w:val="000000"/>
                <w:sz w:val="22"/>
                <w:szCs w:val="22"/>
              </w:rPr>
              <w:t xml:space="preserve"> </w:t>
            </w:r>
          </w:p>
          <w:p w14:paraId="798EB96E" w14:textId="77777777" w:rsidR="00FC4A0E" w:rsidRDefault="00FC4A0E">
            <w:pPr>
              <w:pBdr>
                <w:top w:val="nil"/>
                <w:left w:val="nil"/>
                <w:bottom w:val="nil"/>
                <w:right w:val="nil"/>
                <w:between w:val="nil"/>
              </w:pBdr>
              <w:rPr>
                <w:rFonts w:ascii="Calibri" w:eastAsia="Calibri" w:hAnsi="Calibri" w:cs="Calibri"/>
                <w:color w:val="000000"/>
                <w:sz w:val="22"/>
                <w:szCs w:val="22"/>
              </w:rPr>
            </w:pPr>
          </w:p>
          <w:p w14:paraId="736CB49B" w14:textId="77777777" w:rsidR="00FC4A0E" w:rsidRDefault="007B459D" w:rsidP="00FC4A0E">
            <w:pPr>
              <w:pBdr>
                <w:top w:val="nil"/>
                <w:left w:val="nil"/>
                <w:bottom w:val="nil"/>
                <w:right w:val="nil"/>
                <w:between w:val="nil"/>
              </w:pBdr>
              <w:rPr>
                <w:rFonts w:ascii="Calibri" w:eastAsia="Calibri" w:hAnsi="Calibri" w:cs="Calibri"/>
                <w:color w:val="000000"/>
                <w:sz w:val="22"/>
                <w:szCs w:val="22"/>
              </w:rPr>
            </w:pPr>
            <w:hyperlink r:id="rId37" w:history="1">
              <w:r w:rsidR="00FC4A0E" w:rsidRPr="001B51A5">
                <w:rPr>
                  <w:rStyle w:val="Hipersaitas"/>
                  <w:rFonts w:ascii="Calibri" w:eastAsia="Calibri" w:hAnsi="Calibri" w:cs="Calibri"/>
                  <w:sz w:val="22"/>
                  <w:szCs w:val="22"/>
                </w:rPr>
                <w:t>https://cfpimm.pt/valormadeira_34/</w:t>
              </w:r>
            </w:hyperlink>
          </w:p>
          <w:p w14:paraId="2C59A40F" w14:textId="77777777" w:rsidR="00FC4A0E" w:rsidRDefault="007B459D" w:rsidP="00FC4A0E">
            <w:pPr>
              <w:pBdr>
                <w:top w:val="nil"/>
                <w:left w:val="nil"/>
                <w:bottom w:val="nil"/>
                <w:right w:val="nil"/>
                <w:between w:val="nil"/>
              </w:pBdr>
              <w:rPr>
                <w:rFonts w:ascii="Calibri" w:eastAsia="Calibri" w:hAnsi="Calibri" w:cs="Calibri"/>
                <w:color w:val="000000"/>
                <w:sz w:val="22"/>
                <w:szCs w:val="22"/>
              </w:rPr>
            </w:pPr>
            <w:hyperlink r:id="rId38" w:history="1">
              <w:r w:rsidR="00FC4A0E" w:rsidRPr="001B51A5">
                <w:rPr>
                  <w:rStyle w:val="Hipersaitas"/>
                  <w:rFonts w:ascii="Calibri" w:eastAsia="Calibri" w:hAnsi="Calibri" w:cs="Calibri"/>
                  <w:sz w:val="22"/>
                  <w:szCs w:val="22"/>
                </w:rPr>
                <w:t>https://cfpimm.pt/valormadeira_35/</w:t>
              </w:r>
            </w:hyperlink>
          </w:p>
          <w:p w14:paraId="05F78FC5" w14:textId="77777777" w:rsidR="00FC4A0E" w:rsidRDefault="007B459D" w:rsidP="00FC4A0E">
            <w:pPr>
              <w:pBdr>
                <w:top w:val="nil"/>
                <w:left w:val="nil"/>
                <w:bottom w:val="nil"/>
                <w:right w:val="nil"/>
                <w:between w:val="nil"/>
              </w:pBdr>
              <w:rPr>
                <w:rStyle w:val="Hipersaitas"/>
                <w:rFonts w:ascii="Calibri" w:eastAsia="Calibri" w:hAnsi="Calibri" w:cs="Calibri"/>
                <w:sz w:val="22"/>
                <w:szCs w:val="22"/>
              </w:rPr>
            </w:pPr>
            <w:hyperlink r:id="rId39" w:history="1">
              <w:r w:rsidR="00FC4A0E" w:rsidRPr="001B51A5">
                <w:rPr>
                  <w:rStyle w:val="Hipersaitas"/>
                  <w:rFonts w:ascii="Calibri" w:eastAsia="Calibri" w:hAnsi="Calibri" w:cs="Calibri"/>
                  <w:sz w:val="22"/>
                  <w:szCs w:val="22"/>
                </w:rPr>
                <w:t>https://cfpimm.pt/valormadeira_36/</w:t>
              </w:r>
            </w:hyperlink>
          </w:p>
          <w:p w14:paraId="05533483" w14:textId="77777777" w:rsidR="0059281E" w:rsidRDefault="0059281E" w:rsidP="00FC4A0E">
            <w:pPr>
              <w:pBdr>
                <w:top w:val="nil"/>
                <w:left w:val="nil"/>
                <w:bottom w:val="nil"/>
                <w:right w:val="nil"/>
                <w:between w:val="nil"/>
              </w:pBdr>
              <w:rPr>
                <w:rStyle w:val="Hipersaitas"/>
                <w:rFonts w:ascii="Calibri" w:eastAsia="Calibri" w:hAnsi="Calibri" w:cs="Calibri"/>
                <w:sz w:val="22"/>
                <w:szCs w:val="22"/>
              </w:rPr>
            </w:pPr>
          </w:p>
          <w:p w14:paraId="6412450D" w14:textId="77777777" w:rsidR="0059281E" w:rsidRDefault="0059281E" w:rsidP="00FC4A0E">
            <w:pPr>
              <w:pBdr>
                <w:top w:val="nil"/>
                <w:left w:val="nil"/>
                <w:bottom w:val="nil"/>
                <w:right w:val="nil"/>
                <w:between w:val="nil"/>
              </w:pBdr>
              <w:rPr>
                <w:rFonts w:ascii="Calibri" w:eastAsia="Calibri" w:hAnsi="Calibri" w:cs="Calibri"/>
                <w:color w:val="000000"/>
                <w:sz w:val="22"/>
                <w:szCs w:val="22"/>
              </w:rPr>
            </w:pPr>
            <w:r>
              <w:rPr>
                <w:noProof/>
                <w:lang w:val="lt-LT"/>
              </w:rPr>
              <w:lastRenderedPageBreak/>
              <w:drawing>
                <wp:inline distT="0" distB="0" distL="0" distR="0" wp14:anchorId="753DB8D3" wp14:editId="5BE87D86">
                  <wp:extent cx="3857625" cy="2114550"/>
                  <wp:effectExtent l="0" t="0" r="952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57625" cy="2114550"/>
                          </a:xfrm>
                          <a:prstGeom prst="rect">
                            <a:avLst/>
                          </a:prstGeom>
                        </pic:spPr>
                      </pic:pic>
                    </a:graphicData>
                  </a:graphic>
                </wp:inline>
              </w:drawing>
            </w:r>
          </w:p>
          <w:p w14:paraId="2BEFFE28" w14:textId="77777777" w:rsidR="00FC4A0E" w:rsidRDefault="00FC4A0E">
            <w:pPr>
              <w:pBdr>
                <w:top w:val="nil"/>
                <w:left w:val="nil"/>
                <w:bottom w:val="nil"/>
                <w:right w:val="nil"/>
                <w:between w:val="nil"/>
              </w:pBdr>
              <w:rPr>
                <w:rFonts w:ascii="Calibri" w:eastAsia="Calibri" w:hAnsi="Calibri" w:cs="Calibri"/>
                <w:color w:val="000000"/>
                <w:sz w:val="22"/>
                <w:szCs w:val="22"/>
              </w:rPr>
            </w:pPr>
          </w:p>
        </w:tc>
      </w:tr>
      <w:tr w:rsidR="00F463E2" w14:paraId="3E9B16D9" w14:textId="77777777">
        <w:tc>
          <w:tcPr>
            <w:tcW w:w="3130" w:type="dxa"/>
            <w:tcBorders>
              <w:top w:val="single" w:sz="8" w:space="0" w:color="FFFFFF"/>
              <w:left w:val="single" w:sz="8" w:space="0" w:color="FFFFFF"/>
              <w:right w:val="single" w:sz="24" w:space="0" w:color="FFFFFF"/>
            </w:tcBorders>
            <w:shd w:val="clear" w:color="auto" w:fill="4F81BD"/>
          </w:tcPr>
          <w:p w14:paraId="6BD2C15F"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lastRenderedPageBreak/>
              <w:t>Press releases</w:t>
            </w:r>
          </w:p>
        </w:tc>
        <w:tc>
          <w:tcPr>
            <w:tcW w:w="6901" w:type="dxa"/>
            <w:tcBorders>
              <w:top w:val="single" w:sz="6" w:space="0" w:color="FFFFFF"/>
              <w:left w:val="single" w:sz="24" w:space="0" w:color="FFFFFF"/>
              <w:bottom w:val="single" w:sz="6" w:space="0" w:color="FFFFFF"/>
              <w:right w:val="single" w:sz="8" w:space="0" w:color="FFFFFF"/>
            </w:tcBorders>
            <w:shd w:val="clear" w:color="auto" w:fill="D3DFEE"/>
          </w:tcPr>
          <w:p w14:paraId="0F51579F"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05DDB9B4" w14:textId="77777777">
        <w:tc>
          <w:tcPr>
            <w:tcW w:w="3130" w:type="dxa"/>
            <w:tcBorders>
              <w:left w:val="single" w:sz="8" w:space="0" w:color="FFFFFF"/>
              <w:right w:val="single" w:sz="24" w:space="0" w:color="FFFFFF"/>
            </w:tcBorders>
            <w:shd w:val="clear" w:color="auto" w:fill="4F81BD"/>
          </w:tcPr>
          <w:p w14:paraId="5EC8637D"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Seminars</w:t>
            </w:r>
          </w:p>
        </w:tc>
        <w:tc>
          <w:tcPr>
            <w:tcW w:w="6901" w:type="dxa"/>
            <w:tcBorders>
              <w:top w:val="single" w:sz="8" w:space="0" w:color="FFFFFF"/>
              <w:left w:val="single" w:sz="24" w:space="0" w:color="FFFFFF"/>
              <w:bottom w:val="single" w:sz="8" w:space="0" w:color="FFFFFF"/>
              <w:right w:val="single" w:sz="8" w:space="0" w:color="FFFFFF"/>
            </w:tcBorders>
            <w:shd w:val="clear" w:color="auto" w:fill="A7BFDE"/>
          </w:tcPr>
          <w:p w14:paraId="489D9863"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Seminar </w:t>
            </w:r>
            <w:r>
              <w:rPr>
                <w:rFonts w:ascii="Calibri" w:eastAsia="Calibri" w:hAnsi="Calibri" w:cs="Calibri"/>
                <w:i/>
                <w:color w:val="000000"/>
                <w:sz w:val="22"/>
                <w:szCs w:val="22"/>
              </w:rPr>
              <w:t xml:space="preserve">Education by Art </w:t>
            </w:r>
            <w:r>
              <w:rPr>
                <w:rFonts w:ascii="Calibri" w:eastAsia="Calibri" w:hAnsi="Calibri" w:cs="Calibri"/>
                <w:color w:val="000000"/>
                <w:sz w:val="22"/>
                <w:szCs w:val="22"/>
              </w:rPr>
              <w:t xml:space="preserve">(Eunice </w:t>
            </w:r>
            <w:proofErr w:type="spellStart"/>
            <w:r>
              <w:rPr>
                <w:rFonts w:ascii="Calibri" w:eastAsia="Calibri" w:hAnsi="Calibri" w:cs="Calibri"/>
                <w:color w:val="000000"/>
                <w:sz w:val="22"/>
                <w:szCs w:val="22"/>
              </w:rPr>
              <w:t>macedo</w:t>
            </w:r>
            <w:proofErr w:type="spellEnd"/>
            <w:r>
              <w:rPr>
                <w:rFonts w:ascii="Calibri" w:eastAsia="Calibri" w:hAnsi="Calibri" w:cs="Calibri"/>
                <w:color w:val="000000"/>
                <w:sz w:val="22"/>
                <w:szCs w:val="22"/>
              </w:rPr>
              <w:t>, CFPIMM, 26/03/2019)</w:t>
            </w:r>
          </w:p>
          <w:p w14:paraId="60EBEFF8" w14:textId="77777777" w:rsidR="00AF2D28" w:rsidRDefault="00AF2D28">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012455B9" wp14:editId="69F95E17">
                  <wp:extent cx="3790950" cy="4184546"/>
                  <wp:effectExtent l="0" t="0" r="0"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95725" cy="4189817"/>
                          </a:xfrm>
                          <a:prstGeom prst="rect">
                            <a:avLst/>
                          </a:prstGeom>
                        </pic:spPr>
                      </pic:pic>
                    </a:graphicData>
                  </a:graphic>
                </wp:inline>
              </w:drawing>
            </w:r>
          </w:p>
          <w:p w14:paraId="5661ED69"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Seminar </w:t>
            </w:r>
            <w:r>
              <w:rPr>
                <w:rFonts w:ascii="Calibri" w:eastAsia="Calibri" w:hAnsi="Calibri" w:cs="Calibri"/>
                <w:i/>
                <w:color w:val="000000"/>
                <w:sz w:val="22"/>
                <w:szCs w:val="22"/>
              </w:rPr>
              <w:t>Bibliotherapy</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Sirlene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Cristófono</w:t>
            </w:r>
            <w:proofErr w:type="spellEnd"/>
            <w:r>
              <w:rPr>
                <w:rFonts w:ascii="Calibri" w:eastAsia="Calibri" w:hAnsi="Calibri" w:cs="Calibri"/>
                <w:color w:val="000000"/>
                <w:sz w:val="22"/>
                <w:szCs w:val="22"/>
              </w:rPr>
              <w:t>, CFPIMM, 27/03/2019)</w:t>
            </w:r>
          </w:p>
        </w:tc>
      </w:tr>
      <w:tr w:rsidR="00F463E2" w14:paraId="058B5386" w14:textId="77777777">
        <w:tc>
          <w:tcPr>
            <w:tcW w:w="3130" w:type="dxa"/>
            <w:tcBorders>
              <w:top w:val="single" w:sz="8" w:space="0" w:color="FFFFFF"/>
              <w:left w:val="single" w:sz="8" w:space="0" w:color="FFFFFF"/>
              <w:right w:val="single" w:sz="24" w:space="0" w:color="FFFFFF"/>
            </w:tcBorders>
            <w:shd w:val="clear" w:color="auto" w:fill="4F81BD"/>
          </w:tcPr>
          <w:p w14:paraId="2629D8BA"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Workshops</w:t>
            </w:r>
          </w:p>
        </w:tc>
        <w:tc>
          <w:tcPr>
            <w:tcW w:w="6901" w:type="dxa"/>
            <w:tcBorders>
              <w:top w:val="single" w:sz="8" w:space="0" w:color="FFFFFF"/>
              <w:left w:val="single" w:sz="8" w:space="0" w:color="FFFFFF"/>
              <w:bottom w:val="single" w:sz="8" w:space="0" w:color="FFFFFF"/>
              <w:right w:val="single" w:sz="8" w:space="0" w:color="FFFFFF"/>
            </w:tcBorders>
            <w:shd w:val="clear" w:color="auto" w:fill="A7BFDE"/>
          </w:tcPr>
          <w:p w14:paraId="2E6C2319"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562934F1" w14:textId="77777777">
        <w:tc>
          <w:tcPr>
            <w:tcW w:w="3130" w:type="dxa"/>
            <w:tcBorders>
              <w:left w:val="single" w:sz="8" w:space="0" w:color="FFFFFF"/>
              <w:right w:val="single" w:sz="24" w:space="0" w:color="FFFFFF"/>
            </w:tcBorders>
            <w:shd w:val="clear" w:color="auto" w:fill="4F81BD"/>
          </w:tcPr>
          <w:p w14:paraId="4D0FDC33"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lastRenderedPageBreak/>
              <w:t>…</w:t>
            </w:r>
          </w:p>
        </w:tc>
        <w:tc>
          <w:tcPr>
            <w:tcW w:w="6901" w:type="dxa"/>
            <w:shd w:val="clear" w:color="auto" w:fill="D3DFEE"/>
          </w:tcPr>
          <w:p w14:paraId="747F63EB"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bl>
    <w:p w14:paraId="05E0E416"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p w14:paraId="1F9ACE00" w14:textId="77777777" w:rsidR="00FC4A0E" w:rsidRDefault="00FC4A0E" w:rsidP="00FC4A0E">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b/>
          <w:color w:val="000000"/>
          <w:sz w:val="22"/>
          <w:szCs w:val="22"/>
        </w:rPr>
        <w:t>8.2. KURESSAARE GUMNAASIUM</w:t>
      </w:r>
    </w:p>
    <w:tbl>
      <w:tblPr>
        <w:tblStyle w:val="a0"/>
        <w:tblW w:w="10031"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951"/>
        <w:gridCol w:w="8080"/>
      </w:tblGrid>
      <w:tr w:rsidR="00FC4A0E" w14:paraId="648E3E24" w14:textId="77777777" w:rsidTr="00E359FA">
        <w:tc>
          <w:tcPr>
            <w:tcW w:w="1951" w:type="dxa"/>
            <w:tcBorders>
              <w:top w:val="single" w:sz="8" w:space="0" w:color="FFFFFF"/>
              <w:left w:val="single" w:sz="8" w:space="0" w:color="FFFFFF"/>
              <w:bottom w:val="single" w:sz="24" w:space="0" w:color="FFFFFF"/>
              <w:right w:val="single" w:sz="8" w:space="0" w:color="FFFFFF"/>
            </w:tcBorders>
            <w:shd w:val="clear" w:color="auto" w:fill="4F81BD"/>
          </w:tcPr>
          <w:p w14:paraId="10DD9DB6"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TOOLS</w:t>
            </w:r>
          </w:p>
        </w:tc>
        <w:tc>
          <w:tcPr>
            <w:tcW w:w="8080" w:type="dxa"/>
            <w:tcBorders>
              <w:top w:val="single" w:sz="8" w:space="0" w:color="FFFFFF"/>
              <w:left w:val="single" w:sz="8" w:space="0" w:color="FFFFFF"/>
              <w:bottom w:val="single" w:sz="24" w:space="0" w:color="FFFFFF"/>
              <w:right w:val="single" w:sz="8" w:space="0" w:color="FFFFFF"/>
            </w:tcBorders>
            <w:shd w:val="clear" w:color="auto" w:fill="4F81BD"/>
          </w:tcPr>
          <w:p w14:paraId="20F7FC14" w14:textId="77777777" w:rsidR="00FC4A0E" w:rsidRDefault="00FC4A0E" w:rsidP="00E359FA">
            <w:pPr>
              <w:pBdr>
                <w:top w:val="nil"/>
                <w:left w:val="nil"/>
                <w:bottom w:val="nil"/>
                <w:right w:val="nil"/>
                <w:between w:val="nil"/>
              </w:pBdr>
              <w:spacing w:before="120"/>
              <w:jc w:val="both"/>
              <w:rPr>
                <w:rFonts w:ascii="Calibri" w:eastAsia="Calibri" w:hAnsi="Calibri" w:cs="Calibri"/>
                <w:color w:val="FFFFFF"/>
                <w:sz w:val="22"/>
                <w:szCs w:val="22"/>
              </w:rPr>
            </w:pPr>
            <w:r>
              <w:rPr>
                <w:rFonts w:ascii="Calibri" w:eastAsia="Calibri" w:hAnsi="Calibri" w:cs="Calibri"/>
                <w:b/>
                <w:color w:val="FFFFFF"/>
                <w:sz w:val="22"/>
                <w:szCs w:val="22"/>
              </w:rPr>
              <w:t>PLANNING</w:t>
            </w:r>
          </w:p>
        </w:tc>
      </w:tr>
      <w:tr w:rsidR="00FC4A0E" w14:paraId="723063B0" w14:textId="77777777" w:rsidTr="00E359FA">
        <w:tc>
          <w:tcPr>
            <w:tcW w:w="1951" w:type="dxa"/>
            <w:tcBorders>
              <w:top w:val="single" w:sz="8" w:space="0" w:color="FFFFFF"/>
              <w:left w:val="single" w:sz="8" w:space="0" w:color="FFFFFF"/>
              <w:right w:val="single" w:sz="24" w:space="0" w:color="FFFFFF"/>
            </w:tcBorders>
            <w:shd w:val="clear" w:color="auto" w:fill="4F81BD"/>
          </w:tcPr>
          <w:p w14:paraId="3FF2D1BB"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 xml:space="preserve"> Website</w:t>
            </w:r>
          </w:p>
        </w:tc>
        <w:tc>
          <w:tcPr>
            <w:tcW w:w="8080" w:type="dxa"/>
            <w:tcBorders>
              <w:top w:val="single" w:sz="8" w:space="0" w:color="FFFFFF"/>
              <w:left w:val="single" w:sz="24" w:space="0" w:color="FFFFFF"/>
              <w:bottom w:val="single" w:sz="8" w:space="0" w:color="FFFFFF"/>
              <w:right w:val="single" w:sz="8" w:space="0" w:color="FFFFFF"/>
            </w:tcBorders>
            <w:shd w:val="clear" w:color="auto" w:fill="A7BFDE"/>
          </w:tcPr>
          <w:p w14:paraId="6164C6ED" w14:textId="77777777" w:rsidR="00FC4A0E" w:rsidRDefault="00FC4A0E" w:rsidP="00E359FA">
            <w:pPr>
              <w:widowControl w:val="0"/>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Project information </w:t>
            </w:r>
            <w:proofErr w:type="spellStart"/>
            <w:r>
              <w:rPr>
                <w:rFonts w:ascii="Calibri" w:eastAsia="Calibri" w:hAnsi="Calibri" w:cs="Calibri"/>
                <w:color w:val="000000"/>
                <w:sz w:val="22"/>
                <w:szCs w:val="22"/>
              </w:rPr>
              <w:t>Kuressaare</w:t>
            </w:r>
            <w:proofErr w:type="spellEnd"/>
            <w:r>
              <w:rPr>
                <w:rFonts w:ascii="Calibri" w:eastAsia="Calibri" w:hAnsi="Calibri" w:cs="Calibri"/>
                <w:color w:val="000000"/>
                <w:sz w:val="22"/>
                <w:szCs w:val="22"/>
              </w:rPr>
              <w:t xml:space="preserve"> Gymnasiums website: </w:t>
            </w:r>
            <w:hyperlink r:id="rId42">
              <w:r>
                <w:rPr>
                  <w:rFonts w:ascii="Calibri" w:eastAsia="Calibri" w:hAnsi="Calibri" w:cs="Calibri"/>
                  <w:color w:val="0000FF"/>
                  <w:sz w:val="22"/>
                  <w:szCs w:val="22"/>
                  <w:u w:val="single"/>
                </w:rPr>
                <w:t>https://www.oesel.ee/osilia/?s=6</w:t>
              </w:r>
            </w:hyperlink>
            <w:r>
              <w:rPr>
                <w:rFonts w:ascii="Calibri" w:eastAsia="Calibri" w:hAnsi="Calibri" w:cs="Calibri"/>
                <w:color w:val="000000"/>
                <w:sz w:val="22"/>
                <w:szCs w:val="22"/>
              </w:rPr>
              <w:t xml:space="preserve">  </w:t>
            </w:r>
          </w:p>
        </w:tc>
      </w:tr>
      <w:tr w:rsidR="00FC4A0E" w14:paraId="38C46770" w14:textId="77777777" w:rsidTr="00E359FA">
        <w:tc>
          <w:tcPr>
            <w:tcW w:w="1951" w:type="dxa"/>
            <w:tcBorders>
              <w:top w:val="single" w:sz="8" w:space="0" w:color="FFFFFF"/>
              <w:left w:val="single" w:sz="8" w:space="0" w:color="FFFFFF"/>
              <w:right w:val="single" w:sz="24" w:space="0" w:color="FFFFFF"/>
            </w:tcBorders>
            <w:shd w:val="clear" w:color="auto" w:fill="4F81BD"/>
          </w:tcPr>
          <w:p w14:paraId="456D3EDD"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 xml:space="preserve">Newsletters </w:t>
            </w:r>
          </w:p>
        </w:tc>
        <w:tc>
          <w:tcPr>
            <w:tcW w:w="8080" w:type="dxa"/>
            <w:tcBorders>
              <w:top w:val="single" w:sz="8" w:space="0" w:color="FFFFFF"/>
              <w:left w:val="single" w:sz="24" w:space="0" w:color="FFFFFF"/>
              <w:bottom w:val="single" w:sz="8" w:space="0" w:color="FFFFFF"/>
              <w:right w:val="single" w:sz="8" w:space="0" w:color="FFFFFF"/>
            </w:tcBorders>
            <w:shd w:val="clear" w:color="auto" w:fill="A7BFDE"/>
          </w:tcPr>
          <w:p w14:paraId="0B117BBB" w14:textId="77777777" w:rsidR="00FC4A0E" w:rsidRDefault="00FC4A0E" w:rsidP="00E359FA">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w:t>
            </w:r>
          </w:p>
        </w:tc>
      </w:tr>
      <w:tr w:rsidR="00FC4A0E" w14:paraId="33403B04" w14:textId="77777777" w:rsidTr="00E359FA">
        <w:tc>
          <w:tcPr>
            <w:tcW w:w="1951" w:type="dxa"/>
            <w:tcBorders>
              <w:top w:val="single" w:sz="8" w:space="0" w:color="FFFFFF"/>
              <w:left w:val="single" w:sz="8" w:space="0" w:color="FFFFFF"/>
              <w:right w:val="single" w:sz="24" w:space="0" w:color="FFFFFF"/>
            </w:tcBorders>
            <w:shd w:val="clear" w:color="auto" w:fill="4F81BD"/>
          </w:tcPr>
          <w:p w14:paraId="61C0F77F"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Magazines</w:t>
            </w:r>
          </w:p>
        </w:tc>
        <w:tc>
          <w:tcPr>
            <w:tcW w:w="8080" w:type="dxa"/>
            <w:tcBorders>
              <w:top w:val="single" w:sz="8" w:space="0" w:color="FFFFFF"/>
              <w:left w:val="single" w:sz="24" w:space="0" w:color="FFFFFF"/>
              <w:bottom w:val="single" w:sz="8" w:space="0" w:color="FFFFFF"/>
              <w:right w:val="single" w:sz="8" w:space="0" w:color="FFFFFF"/>
            </w:tcBorders>
            <w:shd w:val="clear" w:color="auto" w:fill="A7BFDE"/>
          </w:tcPr>
          <w:p w14:paraId="42E3ABBD" w14:textId="77777777" w:rsidR="00FC4A0E" w:rsidRDefault="00FC4A0E" w:rsidP="00E359FA">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news in electronical newspaper </w:t>
            </w:r>
            <w:proofErr w:type="spellStart"/>
            <w:r>
              <w:rPr>
                <w:rFonts w:ascii="Calibri" w:eastAsia="Calibri" w:hAnsi="Calibri" w:cs="Calibri"/>
                <w:color w:val="000000"/>
                <w:sz w:val="22"/>
                <w:szCs w:val="22"/>
              </w:rPr>
              <w:t>Meie</w:t>
            </w:r>
            <w:proofErr w:type="spellEnd"/>
            <w:r>
              <w:rPr>
                <w:rFonts w:ascii="Calibri" w:eastAsia="Calibri" w:hAnsi="Calibri" w:cs="Calibri"/>
                <w:color w:val="000000"/>
                <w:sz w:val="22"/>
                <w:szCs w:val="22"/>
              </w:rPr>
              <w:t xml:space="preserve"> KG about the project meeting in Estonia </w:t>
            </w:r>
            <w:hyperlink r:id="rId43" w:history="1">
              <w:r w:rsidRPr="002E2A65">
                <w:rPr>
                  <w:rStyle w:val="Hipersaitas"/>
                  <w:rFonts w:ascii="Calibri" w:eastAsia="Calibri" w:hAnsi="Calibri" w:cs="Calibri"/>
                  <w:sz w:val="22"/>
                  <w:szCs w:val="22"/>
                </w:rPr>
                <w:t>https://www.oesel.ee/meiekg/index.php</w:t>
              </w:r>
            </w:hyperlink>
            <w:r>
              <w:rPr>
                <w:rFonts w:ascii="Calibri" w:eastAsia="Calibri" w:hAnsi="Calibri" w:cs="Calibri"/>
                <w:color w:val="000000"/>
                <w:sz w:val="22"/>
                <w:szCs w:val="22"/>
              </w:rPr>
              <w:t xml:space="preserve"> </w:t>
            </w:r>
          </w:p>
        </w:tc>
      </w:tr>
      <w:tr w:rsidR="00FC4A0E" w14:paraId="7655C87D" w14:textId="77777777" w:rsidTr="00E359FA">
        <w:tc>
          <w:tcPr>
            <w:tcW w:w="1951" w:type="dxa"/>
            <w:tcBorders>
              <w:left w:val="single" w:sz="8" w:space="0" w:color="FFFFFF"/>
              <w:right w:val="single" w:sz="24" w:space="0" w:color="FFFFFF"/>
            </w:tcBorders>
            <w:shd w:val="clear" w:color="auto" w:fill="4F81BD"/>
          </w:tcPr>
          <w:p w14:paraId="4224DBA0"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Press releases</w:t>
            </w:r>
          </w:p>
        </w:tc>
        <w:tc>
          <w:tcPr>
            <w:tcW w:w="8080" w:type="dxa"/>
            <w:tcBorders>
              <w:top w:val="single" w:sz="6" w:space="0" w:color="FFFFFF"/>
              <w:left w:val="single" w:sz="24" w:space="0" w:color="FFFFFF"/>
              <w:bottom w:val="single" w:sz="6" w:space="0" w:color="FFFFFF"/>
              <w:right w:val="single" w:sz="8" w:space="0" w:color="FFFFFF"/>
            </w:tcBorders>
            <w:shd w:val="clear" w:color="auto" w:fill="D3DFEE"/>
          </w:tcPr>
          <w:p w14:paraId="1B0A546E" w14:textId="77777777" w:rsidR="00FC4A0E" w:rsidRDefault="00FC4A0E" w:rsidP="00E359FA">
            <w:pPr>
              <w:pBdr>
                <w:top w:val="nil"/>
                <w:left w:val="nil"/>
                <w:bottom w:val="nil"/>
                <w:right w:val="nil"/>
                <w:between w:val="nil"/>
              </w:pBdr>
              <w:spacing w:before="120"/>
              <w:jc w:val="both"/>
              <w:rPr>
                <w:rFonts w:ascii="Calibri" w:eastAsia="Calibri" w:hAnsi="Calibri" w:cs="Calibri"/>
                <w:color w:val="000000"/>
                <w:sz w:val="22"/>
                <w:szCs w:val="22"/>
              </w:rPr>
            </w:pPr>
          </w:p>
        </w:tc>
      </w:tr>
      <w:tr w:rsidR="00FC4A0E" w14:paraId="759450F4" w14:textId="77777777" w:rsidTr="00E359FA">
        <w:tc>
          <w:tcPr>
            <w:tcW w:w="1951" w:type="dxa"/>
            <w:tcBorders>
              <w:top w:val="single" w:sz="8" w:space="0" w:color="FFFFFF"/>
              <w:left w:val="single" w:sz="8" w:space="0" w:color="FFFFFF"/>
              <w:right w:val="single" w:sz="24" w:space="0" w:color="FFFFFF"/>
            </w:tcBorders>
            <w:shd w:val="clear" w:color="auto" w:fill="4F81BD"/>
          </w:tcPr>
          <w:p w14:paraId="53F95D05"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Seminars</w:t>
            </w:r>
          </w:p>
        </w:tc>
        <w:tc>
          <w:tcPr>
            <w:tcW w:w="8080" w:type="dxa"/>
            <w:tcBorders>
              <w:top w:val="single" w:sz="8" w:space="0" w:color="FFFFFF"/>
              <w:left w:val="single" w:sz="24" w:space="0" w:color="FFFFFF"/>
              <w:bottom w:val="single" w:sz="8" w:space="0" w:color="FFFFFF"/>
              <w:right w:val="single" w:sz="8" w:space="0" w:color="FFFFFF"/>
            </w:tcBorders>
            <w:shd w:val="clear" w:color="auto" w:fill="A7BFDE"/>
          </w:tcPr>
          <w:p w14:paraId="20725B2A" w14:textId="77777777" w:rsidR="00FC4A0E" w:rsidRDefault="00FC4A0E" w:rsidP="00E359FA">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Seminar for adult educators:</w:t>
            </w:r>
          </w:p>
          <w:p w14:paraId="5E2025A2" w14:textId="77777777" w:rsidR="00FC4A0E" w:rsidRDefault="00FC4A0E" w:rsidP="00E359FA">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Introduction of the project and survey among adult educators on the 22</w:t>
            </w:r>
            <w:r>
              <w:rPr>
                <w:rFonts w:ascii="Calibri" w:eastAsia="Calibri" w:hAnsi="Calibri" w:cs="Calibri"/>
                <w:color w:val="000000"/>
                <w:sz w:val="22"/>
                <w:szCs w:val="22"/>
                <w:vertAlign w:val="superscript"/>
              </w:rPr>
              <w:t>nd</w:t>
            </w:r>
            <w:r>
              <w:rPr>
                <w:rFonts w:ascii="Calibri" w:eastAsia="Calibri" w:hAnsi="Calibri" w:cs="Calibri"/>
                <w:color w:val="000000"/>
                <w:sz w:val="22"/>
                <w:szCs w:val="22"/>
              </w:rPr>
              <w:t xml:space="preserve"> of October 2018, total participants 12 educators;</w:t>
            </w:r>
          </w:p>
          <w:p w14:paraId="1250ADB8" w14:textId="77777777" w:rsidR="00FC4A0E" w:rsidRDefault="00FC4A0E" w:rsidP="00E359FA">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Seminars (2 seminars) for Women 50+:</w:t>
            </w:r>
          </w:p>
          <w:p w14:paraId="3C25149B" w14:textId="77777777" w:rsidR="00FC4A0E" w:rsidRDefault="00FC4A0E" w:rsidP="00E359FA">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Introduction of the project and survey among women 50+ during October and November 2018, total participants 11 women;</w:t>
            </w:r>
          </w:p>
        </w:tc>
      </w:tr>
      <w:tr w:rsidR="00FC4A0E" w14:paraId="55E3A014" w14:textId="77777777" w:rsidTr="00E359FA">
        <w:tc>
          <w:tcPr>
            <w:tcW w:w="1951" w:type="dxa"/>
            <w:tcBorders>
              <w:left w:val="single" w:sz="8" w:space="0" w:color="FFFFFF"/>
              <w:right w:val="single" w:sz="24" w:space="0" w:color="FFFFFF"/>
            </w:tcBorders>
            <w:shd w:val="clear" w:color="auto" w:fill="4F81BD"/>
          </w:tcPr>
          <w:p w14:paraId="55F287E4"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Workshops</w:t>
            </w:r>
          </w:p>
        </w:tc>
        <w:tc>
          <w:tcPr>
            <w:tcW w:w="8080" w:type="dxa"/>
            <w:tcBorders>
              <w:top w:val="single" w:sz="6" w:space="0" w:color="FFFFFF"/>
              <w:left w:val="single" w:sz="24" w:space="0" w:color="FFFFFF"/>
              <w:bottom w:val="single" w:sz="6" w:space="0" w:color="FFFFFF"/>
              <w:right w:val="single" w:sz="8" w:space="0" w:color="FFFFFF"/>
            </w:tcBorders>
            <w:shd w:val="clear" w:color="auto" w:fill="D3DFEE"/>
          </w:tcPr>
          <w:p w14:paraId="54541B5B" w14:textId="77777777" w:rsidR="00FC4A0E" w:rsidRDefault="00FC4A0E" w:rsidP="00E359FA">
            <w:pPr>
              <w:widowControl w:val="0"/>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Pottery workshop for adult educators “Art as teaching method” - </w:t>
            </w:r>
            <w:hyperlink r:id="rId44">
              <w:r>
                <w:rPr>
                  <w:rFonts w:ascii="Calibri" w:eastAsia="Calibri" w:hAnsi="Calibri" w:cs="Calibri"/>
                  <w:color w:val="0000FF"/>
                  <w:sz w:val="22"/>
                  <w:szCs w:val="22"/>
                  <w:u w:val="single"/>
                </w:rPr>
                <w:t>https://www.facebook.com/KGOsilia/posts/1024770071065261</w:t>
              </w:r>
            </w:hyperlink>
            <w:r>
              <w:rPr>
                <w:rFonts w:ascii="Calibri" w:eastAsia="Calibri" w:hAnsi="Calibri" w:cs="Calibri"/>
                <w:color w:val="000000"/>
                <w:sz w:val="22"/>
                <w:szCs w:val="22"/>
              </w:rPr>
              <w:t xml:space="preserve"> </w:t>
            </w:r>
          </w:p>
          <w:p w14:paraId="39AA509E" w14:textId="77777777" w:rsidR="00FC4A0E" w:rsidRDefault="00FC4A0E" w:rsidP="00E359FA">
            <w:pPr>
              <w:widowControl w:val="0"/>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The results of pottery workshop: </w:t>
            </w:r>
            <w:hyperlink r:id="rId45">
              <w:r>
                <w:rPr>
                  <w:rFonts w:ascii="Calibri" w:eastAsia="Calibri" w:hAnsi="Calibri" w:cs="Calibri"/>
                  <w:color w:val="0000FF"/>
                  <w:sz w:val="22"/>
                  <w:szCs w:val="22"/>
                  <w:u w:val="single"/>
                </w:rPr>
                <w:t>https://www.facebook.com/KGOsilia/posts/1035629823312619</w:t>
              </w:r>
            </w:hyperlink>
            <w:r>
              <w:rPr>
                <w:rFonts w:ascii="Calibri" w:eastAsia="Calibri" w:hAnsi="Calibri" w:cs="Calibri"/>
                <w:color w:val="000000"/>
                <w:sz w:val="22"/>
                <w:szCs w:val="22"/>
              </w:rPr>
              <w:t xml:space="preserve"> </w:t>
            </w:r>
          </w:p>
        </w:tc>
      </w:tr>
      <w:tr w:rsidR="00FC4A0E" w14:paraId="2BCF45EF" w14:textId="77777777" w:rsidTr="00E359FA">
        <w:tc>
          <w:tcPr>
            <w:tcW w:w="1951" w:type="dxa"/>
            <w:tcBorders>
              <w:top w:val="single" w:sz="8" w:space="0" w:color="FFFFFF"/>
              <w:left w:val="single" w:sz="8" w:space="0" w:color="FFFFFF"/>
              <w:bottom w:val="single" w:sz="8" w:space="0" w:color="FFFFFF"/>
              <w:right w:val="single" w:sz="24" w:space="0" w:color="FFFFFF"/>
            </w:tcBorders>
            <w:shd w:val="clear" w:color="auto" w:fill="4F81BD"/>
          </w:tcPr>
          <w:p w14:paraId="18810193" w14:textId="77777777" w:rsidR="00FC4A0E" w:rsidRDefault="00FC4A0E" w:rsidP="00E359FA">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Social media</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282623DE" w14:textId="77777777" w:rsidR="00FC4A0E" w:rsidRDefault="00FC4A0E" w:rsidP="00E359FA">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2</w:t>
            </w:r>
            <w:r w:rsidRPr="008A4AAC">
              <w:rPr>
                <w:rFonts w:ascii="Calibri" w:eastAsia="Calibri" w:hAnsi="Calibri" w:cs="Calibri"/>
                <w:color w:val="000000"/>
                <w:sz w:val="22"/>
                <w:szCs w:val="22"/>
                <w:vertAlign w:val="superscript"/>
              </w:rPr>
              <w:t>nd</w:t>
            </w:r>
            <w:r>
              <w:rPr>
                <w:rFonts w:ascii="Calibri" w:eastAsia="Calibri" w:hAnsi="Calibri" w:cs="Calibri"/>
                <w:color w:val="000000"/>
                <w:sz w:val="22"/>
                <w:szCs w:val="22"/>
              </w:rPr>
              <w:t xml:space="preserve"> LTTA in Gdansk post in Facebook: </w:t>
            </w:r>
            <w:hyperlink r:id="rId46" w:history="1">
              <w:r w:rsidRPr="002E2A65">
                <w:rPr>
                  <w:rStyle w:val="Hipersaitas"/>
                  <w:rFonts w:ascii="Calibri" w:eastAsia="Calibri" w:hAnsi="Calibri" w:cs="Calibri"/>
                  <w:sz w:val="22"/>
                  <w:szCs w:val="22"/>
                </w:rPr>
                <w:t>https://www.facebook.com/KGOsilia/posts/1291347291074203</w:t>
              </w:r>
            </w:hyperlink>
            <w:r>
              <w:rPr>
                <w:rFonts w:ascii="Calibri" w:eastAsia="Calibri" w:hAnsi="Calibri" w:cs="Calibri"/>
                <w:color w:val="000000"/>
                <w:sz w:val="22"/>
                <w:szCs w:val="22"/>
              </w:rPr>
              <w:t xml:space="preserve"> </w:t>
            </w:r>
          </w:p>
          <w:p w14:paraId="5A3ACFB7" w14:textId="77777777" w:rsidR="0059281E" w:rsidRDefault="0059281E" w:rsidP="00E359FA">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1E9B87ED" wp14:editId="4FBA5FCB">
                  <wp:extent cx="4486275" cy="2767981"/>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8479" cy="2769341"/>
                          </a:xfrm>
                          <a:prstGeom prst="rect">
                            <a:avLst/>
                          </a:prstGeom>
                        </pic:spPr>
                      </pic:pic>
                    </a:graphicData>
                  </a:graphic>
                </wp:inline>
              </w:drawing>
            </w:r>
          </w:p>
          <w:p w14:paraId="1D3F980B" w14:textId="77777777" w:rsidR="00FC4A0E" w:rsidRDefault="00FC4A0E" w:rsidP="00E359FA">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Transnational meeting in Estonia: post in Facebook </w:t>
            </w:r>
            <w:hyperlink r:id="rId48" w:history="1">
              <w:r w:rsidRPr="002E2A65">
                <w:rPr>
                  <w:rStyle w:val="Hipersaitas"/>
                  <w:rFonts w:ascii="Calibri" w:eastAsia="Calibri" w:hAnsi="Calibri" w:cs="Calibri"/>
                  <w:sz w:val="22"/>
                  <w:szCs w:val="22"/>
                </w:rPr>
                <w:t>https://www.facebook.com/KGOsilia/videos/397705317602326/</w:t>
              </w:r>
            </w:hyperlink>
            <w:r>
              <w:rPr>
                <w:rFonts w:ascii="Calibri" w:eastAsia="Calibri" w:hAnsi="Calibri" w:cs="Calibri"/>
                <w:color w:val="000000"/>
                <w:sz w:val="22"/>
                <w:szCs w:val="22"/>
              </w:rPr>
              <w:t xml:space="preserve"> </w:t>
            </w:r>
          </w:p>
          <w:p w14:paraId="2BB89B70" w14:textId="77777777" w:rsidR="0059281E" w:rsidRDefault="0059281E" w:rsidP="00E359FA">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3BF9E0A3" wp14:editId="7C2BAAA6">
                  <wp:extent cx="4629150" cy="2252178"/>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33093" cy="2254096"/>
                          </a:xfrm>
                          <a:prstGeom prst="rect">
                            <a:avLst/>
                          </a:prstGeom>
                        </pic:spPr>
                      </pic:pic>
                    </a:graphicData>
                  </a:graphic>
                </wp:inline>
              </w:drawing>
            </w:r>
          </w:p>
          <w:p w14:paraId="642FEF6D" w14:textId="77777777" w:rsidR="00FC4A0E" w:rsidRDefault="00FC4A0E" w:rsidP="00E359FA">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Transnational meeting in Estonia, post in Facebook: </w:t>
            </w:r>
            <w:hyperlink r:id="rId50" w:history="1">
              <w:r w:rsidRPr="002E2A65">
                <w:rPr>
                  <w:rStyle w:val="Hipersaitas"/>
                  <w:rFonts w:ascii="Calibri" w:eastAsia="Calibri" w:hAnsi="Calibri" w:cs="Calibri"/>
                  <w:sz w:val="22"/>
                  <w:szCs w:val="22"/>
                </w:rPr>
                <w:t>https://www.facebook.com/KGOsilia/posts/1153331164875817</w:t>
              </w:r>
            </w:hyperlink>
            <w:r>
              <w:rPr>
                <w:rFonts w:ascii="Calibri" w:eastAsia="Calibri" w:hAnsi="Calibri" w:cs="Calibri"/>
                <w:color w:val="000000"/>
                <w:sz w:val="22"/>
                <w:szCs w:val="22"/>
              </w:rPr>
              <w:t xml:space="preserve"> </w:t>
            </w:r>
          </w:p>
          <w:p w14:paraId="1E011D57" w14:textId="77777777" w:rsidR="0059281E" w:rsidRDefault="0059281E" w:rsidP="00E359FA">
            <w:pPr>
              <w:pBdr>
                <w:top w:val="nil"/>
                <w:left w:val="nil"/>
                <w:bottom w:val="nil"/>
                <w:right w:val="nil"/>
                <w:between w:val="nil"/>
              </w:pBdr>
              <w:spacing w:before="120"/>
              <w:jc w:val="both"/>
              <w:rPr>
                <w:rFonts w:ascii="Calibri" w:eastAsia="Calibri" w:hAnsi="Calibri" w:cs="Calibri"/>
                <w:color w:val="000000"/>
                <w:sz w:val="22"/>
                <w:szCs w:val="22"/>
              </w:rPr>
            </w:pPr>
          </w:p>
        </w:tc>
      </w:tr>
    </w:tbl>
    <w:p w14:paraId="49BAA58F" w14:textId="77777777" w:rsidR="00CD58B9" w:rsidRDefault="00CD58B9" w:rsidP="00CD58B9">
      <w:pPr>
        <w:spacing w:before="120"/>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8.3. CIVIL VALLALK</w:t>
      </w:r>
      <w:r>
        <w:rPr>
          <w:rFonts w:ascii="Calibri" w:eastAsia="Calibri" w:hAnsi="Calibri" w:cs="Calibri"/>
          <w:b/>
          <w:sz w:val="22"/>
          <w:szCs w:val="22"/>
        </w:rPr>
        <w:t>O</w:t>
      </w:r>
      <w:r>
        <w:rPr>
          <w:rFonts w:ascii="Calibri" w:eastAsia="Calibri" w:hAnsi="Calibri" w:cs="Calibri"/>
          <w:b/>
          <w:color w:val="000000"/>
          <w:sz w:val="22"/>
          <w:szCs w:val="22"/>
        </w:rPr>
        <w:t>ZASOK EGYESULET</w:t>
      </w:r>
    </w:p>
    <w:tbl>
      <w:tblPr>
        <w:tblW w:w="10065" w:type="dxa"/>
        <w:tblInd w:w="-34"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left w:w="107" w:type="dxa"/>
        </w:tblCellMar>
        <w:tblLook w:val="0000" w:firstRow="0" w:lastRow="0" w:firstColumn="0" w:lastColumn="0" w:noHBand="0" w:noVBand="0"/>
      </w:tblPr>
      <w:tblGrid>
        <w:gridCol w:w="1984"/>
        <w:gridCol w:w="8081"/>
      </w:tblGrid>
      <w:tr w:rsidR="00CD58B9" w14:paraId="019D4A1C" w14:textId="77777777" w:rsidTr="00E359FA">
        <w:tc>
          <w:tcPr>
            <w:tcW w:w="1984" w:type="dxa"/>
            <w:tcBorders>
              <w:top w:val="single" w:sz="8" w:space="0" w:color="FFFFFF"/>
              <w:left w:val="single" w:sz="8" w:space="0" w:color="FFFFFF"/>
              <w:bottom w:val="single" w:sz="24" w:space="0" w:color="FFFFFF"/>
              <w:right w:val="single" w:sz="8" w:space="0" w:color="FFFFFF"/>
            </w:tcBorders>
            <w:shd w:val="clear" w:color="auto" w:fill="4F81BD"/>
          </w:tcPr>
          <w:p w14:paraId="186E4095"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TOOLS</w:t>
            </w:r>
          </w:p>
        </w:tc>
        <w:tc>
          <w:tcPr>
            <w:tcW w:w="8080" w:type="dxa"/>
            <w:tcBorders>
              <w:top w:val="single" w:sz="8" w:space="0" w:color="FFFFFF"/>
              <w:left w:val="single" w:sz="8" w:space="0" w:color="FFFFFF"/>
              <w:bottom w:val="single" w:sz="24" w:space="0" w:color="FFFFFF"/>
              <w:right w:val="single" w:sz="8" w:space="0" w:color="FFFFFF"/>
            </w:tcBorders>
            <w:shd w:val="clear" w:color="auto" w:fill="4F81BD"/>
          </w:tcPr>
          <w:p w14:paraId="58B0619B" w14:textId="77777777" w:rsidR="00CD58B9" w:rsidRDefault="00CD58B9" w:rsidP="00E359FA">
            <w:pPr>
              <w:spacing w:before="120"/>
              <w:jc w:val="both"/>
              <w:rPr>
                <w:rFonts w:ascii="Calibri" w:eastAsia="Calibri" w:hAnsi="Calibri" w:cs="Calibri"/>
                <w:color w:val="FFFFFF"/>
                <w:sz w:val="22"/>
                <w:szCs w:val="22"/>
              </w:rPr>
            </w:pPr>
            <w:r>
              <w:rPr>
                <w:rFonts w:ascii="Calibri" w:eastAsia="Calibri" w:hAnsi="Calibri" w:cs="Calibri"/>
                <w:b/>
                <w:color w:val="FFFFFF"/>
                <w:sz w:val="22"/>
                <w:szCs w:val="22"/>
              </w:rPr>
              <w:t>PLANNING</w:t>
            </w:r>
          </w:p>
        </w:tc>
      </w:tr>
      <w:tr w:rsidR="00CD58B9" w14:paraId="39F219C9" w14:textId="77777777" w:rsidTr="00E359FA">
        <w:tc>
          <w:tcPr>
            <w:tcW w:w="1984" w:type="dxa"/>
            <w:tcBorders>
              <w:top w:val="single" w:sz="8" w:space="0" w:color="FFFFFF"/>
              <w:left w:val="single" w:sz="8" w:space="0" w:color="FFFFFF"/>
              <w:bottom w:val="single" w:sz="6" w:space="0" w:color="FFFFFF"/>
              <w:right w:val="single" w:sz="24" w:space="0" w:color="FFFFFF"/>
            </w:tcBorders>
            <w:shd w:val="clear" w:color="auto" w:fill="4F81BD"/>
          </w:tcPr>
          <w:p w14:paraId="0A30BCA3"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 xml:space="preserve"> Website</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0AC16FFE" w14:textId="77777777" w:rsidR="00CD58B9" w:rsidRDefault="00CD58B9" w:rsidP="00E359FA">
            <w:pPr>
              <w:spacing w:before="120"/>
              <w:jc w:val="both"/>
              <w:rPr>
                <w:rFonts w:ascii="Calibri" w:eastAsia="Calibri" w:hAnsi="Calibri" w:cs="Calibri"/>
                <w:color w:val="000000"/>
                <w:sz w:val="22"/>
                <w:szCs w:val="22"/>
              </w:rPr>
            </w:pPr>
            <w:r>
              <w:rPr>
                <w:rFonts w:ascii="Calibri" w:eastAsia="Calibri" w:hAnsi="Calibri" w:cs="Calibri"/>
                <w:sz w:val="22"/>
                <w:szCs w:val="22"/>
              </w:rPr>
              <w:t>www.civilvallalkozasok.hu www.civicenterprises.org</w:t>
            </w:r>
          </w:p>
        </w:tc>
      </w:tr>
      <w:tr w:rsidR="00CD58B9" w14:paraId="3783C291" w14:textId="77777777" w:rsidTr="00E359FA">
        <w:tc>
          <w:tcPr>
            <w:tcW w:w="1984" w:type="dxa"/>
            <w:tcBorders>
              <w:top w:val="single" w:sz="8" w:space="0" w:color="FFFFFF"/>
              <w:left w:val="single" w:sz="8" w:space="0" w:color="FFFFFF"/>
              <w:bottom w:val="single" w:sz="6" w:space="0" w:color="FFFFFF"/>
              <w:right w:val="single" w:sz="24" w:space="0" w:color="FFFFFF"/>
            </w:tcBorders>
            <w:shd w:val="clear" w:color="auto" w:fill="4F81BD"/>
          </w:tcPr>
          <w:p w14:paraId="17D40030"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 xml:space="preserve">Newsletters </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3B17EA3C" w14:textId="77777777" w:rsidR="00CD58B9" w:rsidRDefault="00CD58B9" w:rsidP="00E359FA">
            <w:pPr>
              <w:spacing w:before="120"/>
              <w:jc w:val="both"/>
              <w:rPr>
                <w:rFonts w:ascii="Calibri" w:eastAsia="Calibri" w:hAnsi="Calibri" w:cs="Calibri"/>
                <w:sz w:val="22"/>
                <w:szCs w:val="22"/>
              </w:rPr>
            </w:pPr>
            <w:r>
              <w:rPr>
                <w:rFonts w:ascii="Calibri" w:eastAsia="Calibri" w:hAnsi="Calibri" w:cs="Calibri"/>
                <w:sz w:val="22"/>
                <w:szCs w:val="22"/>
              </w:rPr>
              <w:t>Civic Enterprises Annual Report 2019</w:t>
            </w:r>
          </w:p>
          <w:p w14:paraId="1F81CD80" w14:textId="77777777" w:rsidR="00CD58B9" w:rsidRDefault="00CD58B9" w:rsidP="00E359FA">
            <w:pPr>
              <w:spacing w:before="120"/>
              <w:jc w:val="both"/>
            </w:pPr>
            <w:r>
              <w:rPr>
                <w:rFonts w:ascii="Calibri" w:eastAsia="Calibri" w:hAnsi="Calibri" w:cs="Calibri"/>
                <w:sz w:val="22"/>
                <w:szCs w:val="22"/>
              </w:rPr>
              <w:t>Survey for Senior Adults October, 2018</w:t>
            </w:r>
          </w:p>
          <w:p w14:paraId="51B568D6" w14:textId="77777777" w:rsidR="00CD58B9" w:rsidRDefault="00CD58B9" w:rsidP="00E359FA">
            <w:pPr>
              <w:spacing w:before="120"/>
              <w:jc w:val="both"/>
            </w:pPr>
            <w:r>
              <w:rPr>
                <w:rFonts w:ascii="Calibri" w:eastAsia="Calibri" w:hAnsi="Calibri" w:cs="Calibri"/>
                <w:color w:val="000000"/>
                <w:sz w:val="22"/>
                <w:szCs w:val="22"/>
              </w:rPr>
              <w:t>Senior Mentor Program Tool kit 2021</w:t>
            </w:r>
          </w:p>
        </w:tc>
      </w:tr>
      <w:tr w:rsidR="00CD58B9" w14:paraId="6379CE10" w14:textId="77777777" w:rsidTr="00E359FA">
        <w:tc>
          <w:tcPr>
            <w:tcW w:w="1984" w:type="dxa"/>
            <w:tcBorders>
              <w:top w:val="single" w:sz="8" w:space="0" w:color="FFFFFF"/>
              <w:left w:val="single" w:sz="8" w:space="0" w:color="FFFFFF"/>
              <w:bottom w:val="single" w:sz="6" w:space="0" w:color="FFFFFF"/>
              <w:right w:val="single" w:sz="24" w:space="0" w:color="FFFFFF"/>
            </w:tcBorders>
            <w:shd w:val="clear" w:color="auto" w:fill="4F81BD"/>
          </w:tcPr>
          <w:p w14:paraId="54CC12EF"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Magazines</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33FF47FF" w14:textId="77777777" w:rsidR="00CD58B9" w:rsidRDefault="007B459D" w:rsidP="00E359FA">
            <w:pPr>
              <w:spacing w:before="120"/>
              <w:jc w:val="both"/>
              <w:rPr>
                <w:rFonts w:ascii="Calibri" w:eastAsia="Calibri" w:hAnsi="Calibri" w:cs="Calibri"/>
                <w:color w:val="0000FF"/>
                <w:sz w:val="22"/>
                <w:szCs w:val="22"/>
                <w:u w:val="single"/>
              </w:rPr>
            </w:pPr>
            <w:hyperlink r:id="rId51">
              <w:r w:rsidR="00CD58B9">
                <w:rPr>
                  <w:rStyle w:val="InternetLink"/>
                  <w:rFonts w:ascii="Calibri" w:eastAsia="Calibri" w:hAnsi="Calibri" w:cs="Calibri"/>
                  <w:color w:val="0000FF"/>
                  <w:sz w:val="22"/>
                  <w:szCs w:val="22"/>
                </w:rPr>
                <w:t>https://civicenterprises.org/index.php?menu=kiir&amp;id=111</w:t>
              </w:r>
            </w:hyperlink>
          </w:p>
        </w:tc>
      </w:tr>
      <w:tr w:rsidR="00CD58B9" w14:paraId="4A37C0B0" w14:textId="77777777" w:rsidTr="00E359FA">
        <w:tc>
          <w:tcPr>
            <w:tcW w:w="1984" w:type="dxa"/>
            <w:tcBorders>
              <w:top w:val="single" w:sz="8" w:space="0" w:color="FFFFFF"/>
              <w:left w:val="single" w:sz="8" w:space="0" w:color="FFFFFF"/>
              <w:bottom w:val="single" w:sz="6" w:space="0" w:color="FFFFFF"/>
              <w:right w:val="single" w:sz="24" w:space="0" w:color="FFFFFF"/>
            </w:tcBorders>
            <w:shd w:val="clear" w:color="auto" w:fill="4F81BD"/>
          </w:tcPr>
          <w:p w14:paraId="52E32024"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Press releases</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6E54E73B" w14:textId="77777777" w:rsidR="00CD58B9" w:rsidRDefault="007B459D" w:rsidP="00E359FA">
            <w:pPr>
              <w:spacing w:before="120"/>
            </w:pPr>
            <w:hyperlink r:id="rId52">
              <w:r w:rsidR="00CD58B9">
                <w:rPr>
                  <w:rStyle w:val="InternetLink"/>
                  <w:rFonts w:ascii="Calibri" w:eastAsia="Calibri" w:hAnsi="Calibri" w:cs="Calibri"/>
                  <w:color w:val="0000FF"/>
                  <w:sz w:val="22"/>
                  <w:szCs w:val="22"/>
                </w:rPr>
                <w:t>https://civicenterprises.org/index.php?menu=kiir&amp;id=118</w:t>
              </w:r>
            </w:hyperlink>
            <w:hyperlink>
              <w:r w:rsidR="00CD58B9">
                <w:rPr>
                  <w:rFonts w:ascii="Calibri" w:eastAsia="Calibri" w:hAnsi="Calibri" w:cs="Calibri"/>
                  <w:color w:val="0000FF"/>
                  <w:sz w:val="22"/>
                  <w:szCs w:val="22"/>
                  <w:u w:val="single"/>
                </w:rPr>
                <w:br/>
              </w:r>
            </w:hyperlink>
            <w:hyperlink r:id="rId53">
              <w:r w:rsidR="00CD58B9">
                <w:rPr>
                  <w:rStyle w:val="InternetLink"/>
                  <w:rFonts w:ascii="Calibri" w:eastAsia="Calibri" w:hAnsi="Calibri" w:cs="Calibri"/>
                  <w:color w:val="0000FF"/>
                  <w:sz w:val="22"/>
                  <w:szCs w:val="22"/>
                </w:rPr>
                <w:t>Partnership with Budapest International Documentary Film Festival and Mover-On! Participants</w:t>
              </w:r>
            </w:hyperlink>
          </w:p>
        </w:tc>
      </w:tr>
      <w:tr w:rsidR="00CD58B9" w14:paraId="74524A4C" w14:textId="77777777" w:rsidTr="00E359FA">
        <w:tc>
          <w:tcPr>
            <w:tcW w:w="1984" w:type="dxa"/>
            <w:tcBorders>
              <w:top w:val="single" w:sz="8" w:space="0" w:color="FFFFFF"/>
              <w:left w:val="single" w:sz="8" w:space="0" w:color="FFFFFF"/>
              <w:bottom w:val="single" w:sz="6" w:space="0" w:color="FFFFFF"/>
              <w:right w:val="single" w:sz="24" w:space="0" w:color="FFFFFF"/>
            </w:tcBorders>
            <w:shd w:val="clear" w:color="auto" w:fill="4F81BD"/>
          </w:tcPr>
          <w:p w14:paraId="57E7FC53"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Seminars</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79C7D491" w14:textId="77777777" w:rsidR="00CD58B9" w:rsidRDefault="00CD58B9" w:rsidP="00E359FA">
            <w:pPr>
              <w:spacing w:before="120"/>
              <w:rPr>
                <w:rFonts w:ascii="Calibri" w:eastAsia="Calibri" w:hAnsi="Calibri" w:cs="Calibri"/>
                <w:sz w:val="22"/>
                <w:szCs w:val="22"/>
              </w:rPr>
            </w:pPr>
            <w:r>
              <w:rPr>
                <w:rFonts w:ascii="Calibri" w:eastAsia="Calibri" w:hAnsi="Calibri" w:cs="Calibri"/>
                <w:sz w:val="22"/>
                <w:szCs w:val="22"/>
              </w:rPr>
              <w:t>Nov 9, 2018 - Seminar about “Minimally Invasive Education” for Woman 50+</w:t>
            </w:r>
            <w:r>
              <w:rPr>
                <w:rFonts w:ascii="Calibri" w:eastAsia="Calibri" w:hAnsi="Calibri" w:cs="Calibri"/>
                <w:sz w:val="22"/>
                <w:szCs w:val="22"/>
              </w:rPr>
              <w:br/>
              <w:t>Oct 1, 2018 - Seminar about “Social Capital, the power of networks” for Women 50+</w:t>
            </w:r>
            <w:r>
              <w:rPr>
                <w:rFonts w:ascii="Calibri" w:eastAsia="Calibri" w:hAnsi="Calibri" w:cs="Calibri"/>
                <w:sz w:val="22"/>
                <w:szCs w:val="22"/>
              </w:rPr>
              <w:br/>
              <w:t>Feb 15, 2019 - Debate “IQ is largely a pseudoscientific swindle” for Women 50+</w:t>
            </w:r>
            <w:r>
              <w:rPr>
                <w:rFonts w:ascii="Calibri" w:eastAsia="Calibri" w:hAnsi="Calibri" w:cs="Calibri"/>
                <w:sz w:val="22"/>
                <w:szCs w:val="22"/>
              </w:rPr>
              <w:br/>
              <w:t>Mar 8, 2019 - Seminar about “Importance of art and music in Education” for Woman 50+</w:t>
            </w:r>
          </w:p>
          <w:p w14:paraId="0232A568" w14:textId="77777777" w:rsidR="00CD58B9" w:rsidRDefault="00CD58B9" w:rsidP="00E359FA">
            <w:pPr>
              <w:spacing w:before="120"/>
            </w:pPr>
            <w:r>
              <w:rPr>
                <w:rFonts w:ascii="Calibri" w:eastAsia="Calibri" w:hAnsi="Calibri" w:cs="Calibri"/>
                <w:sz w:val="22"/>
                <w:szCs w:val="22"/>
              </w:rPr>
              <w:t xml:space="preserve">location H-1024 Budapest, </w:t>
            </w:r>
            <w:proofErr w:type="spellStart"/>
            <w:r>
              <w:rPr>
                <w:rFonts w:ascii="Calibri" w:eastAsia="Calibri" w:hAnsi="Calibri" w:cs="Calibri"/>
                <w:sz w:val="22"/>
                <w:szCs w:val="22"/>
              </w:rPr>
              <w:t>Millenáris</w:t>
            </w:r>
            <w:proofErr w:type="spellEnd"/>
            <w:r>
              <w:rPr>
                <w:rFonts w:ascii="Calibri" w:eastAsia="Calibri" w:hAnsi="Calibri" w:cs="Calibri"/>
                <w:sz w:val="22"/>
                <w:szCs w:val="22"/>
              </w:rPr>
              <w:t xml:space="preserve"> park Building D</w:t>
            </w:r>
          </w:p>
          <w:p w14:paraId="6C003B74" w14:textId="77777777" w:rsidR="00CD58B9" w:rsidRDefault="00CD58B9" w:rsidP="00E359FA">
            <w:pPr>
              <w:spacing w:before="120"/>
            </w:pPr>
            <w:r>
              <w:rPr>
                <w:rFonts w:ascii="Calibri" w:eastAsia="Calibri" w:hAnsi="Calibri" w:cs="Calibri"/>
                <w:sz w:val="22"/>
                <w:szCs w:val="22"/>
              </w:rPr>
              <w:t xml:space="preserve">Aug 28, 2020 Year Opening Walk  </w:t>
            </w:r>
            <w:proofErr w:type="spellStart"/>
            <w:r>
              <w:rPr>
                <w:rFonts w:ascii="Calibri" w:eastAsia="Calibri" w:hAnsi="Calibri" w:cs="Calibri"/>
                <w:sz w:val="22"/>
                <w:szCs w:val="22"/>
              </w:rPr>
              <w:t>Walk</w:t>
            </w:r>
            <w:proofErr w:type="spellEnd"/>
            <w:r>
              <w:rPr>
                <w:rFonts w:ascii="Calibri" w:eastAsia="Calibri" w:hAnsi="Calibri" w:cs="Calibri"/>
                <w:sz w:val="22"/>
                <w:szCs w:val="22"/>
              </w:rPr>
              <w:t xml:space="preserve"> with Seniors at Margaret Island, Budapest</w:t>
            </w:r>
            <w:r>
              <w:rPr>
                <w:rFonts w:ascii="Calibri" w:eastAsia="Calibri" w:hAnsi="Calibri" w:cs="Calibri"/>
                <w:sz w:val="22"/>
                <w:szCs w:val="22"/>
              </w:rPr>
              <w:br/>
              <w:t>Group discussion about Budapest International Documentary Film Festival</w:t>
            </w:r>
            <w:r>
              <w:rPr>
                <w:rFonts w:ascii="Calibri" w:eastAsia="Calibri" w:hAnsi="Calibri" w:cs="Calibri"/>
                <w:sz w:val="22"/>
                <w:szCs w:val="22"/>
              </w:rPr>
              <w:br/>
              <w:t xml:space="preserve">speaker: </w:t>
            </w:r>
            <w:proofErr w:type="spellStart"/>
            <w:r>
              <w:rPr>
                <w:rFonts w:ascii="Calibri" w:eastAsia="Calibri" w:hAnsi="Calibri" w:cs="Calibri"/>
                <w:sz w:val="22"/>
                <w:szCs w:val="22"/>
              </w:rPr>
              <w:t>Szilveszter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Zalai</w:t>
            </w:r>
            <w:proofErr w:type="spellEnd"/>
          </w:p>
          <w:p w14:paraId="5FF5C594" w14:textId="77777777" w:rsidR="00CD58B9" w:rsidRDefault="00CD58B9" w:rsidP="00E359FA">
            <w:pPr>
              <w:spacing w:before="120"/>
            </w:pPr>
            <w:r>
              <w:rPr>
                <w:rFonts w:ascii="Calibri" w:eastAsia="Calibri" w:hAnsi="Calibri" w:cs="Calibri"/>
                <w:sz w:val="22"/>
                <w:szCs w:val="22"/>
              </w:rPr>
              <w:lastRenderedPageBreak/>
              <w:t xml:space="preserve">Dec 4, 2020 </w:t>
            </w:r>
            <w:proofErr w:type="spellStart"/>
            <w:r>
              <w:rPr>
                <w:rFonts w:ascii="Calibri" w:eastAsia="Calibri" w:hAnsi="Calibri" w:cs="Calibri"/>
                <w:sz w:val="22"/>
                <w:szCs w:val="22"/>
              </w:rPr>
              <w:t>Mikulas</w:t>
            </w:r>
            <w:proofErr w:type="spellEnd"/>
            <w:r>
              <w:rPr>
                <w:rFonts w:ascii="Calibri" w:eastAsia="Calibri" w:hAnsi="Calibri" w:cs="Calibri"/>
                <w:sz w:val="22"/>
                <w:szCs w:val="22"/>
              </w:rPr>
              <w:t xml:space="preserve"> Walk with Seniors at Margaret Island, Budapest</w:t>
            </w:r>
            <w:r>
              <w:rPr>
                <w:rFonts w:ascii="Calibri" w:eastAsia="Calibri" w:hAnsi="Calibri" w:cs="Calibri"/>
                <w:sz w:val="22"/>
                <w:szCs w:val="22"/>
              </w:rPr>
              <w:br/>
              <w:t xml:space="preserve">Group discussion about Antifragility based on latest publications of Nassim </w:t>
            </w:r>
            <w:proofErr w:type="spellStart"/>
            <w:r>
              <w:rPr>
                <w:rFonts w:ascii="Calibri" w:eastAsia="Calibri" w:hAnsi="Calibri" w:cs="Calibri"/>
                <w:sz w:val="22"/>
                <w:szCs w:val="22"/>
              </w:rPr>
              <w:t>Taleb</w:t>
            </w:r>
            <w:proofErr w:type="spellEnd"/>
          </w:p>
          <w:p w14:paraId="72A9BA05" w14:textId="77777777" w:rsidR="00CD58B9" w:rsidRDefault="00CD58B9" w:rsidP="00E359FA">
            <w:pPr>
              <w:spacing w:before="120"/>
            </w:pPr>
            <w:r>
              <w:rPr>
                <w:rFonts w:ascii="Calibri" w:eastAsia="Calibri" w:hAnsi="Calibri" w:cs="Calibri"/>
                <w:sz w:val="22"/>
                <w:szCs w:val="22"/>
              </w:rPr>
              <w:t xml:space="preserve">Jan 8, 2021 First Walk with Move-On! Participants at </w:t>
            </w:r>
            <w:proofErr w:type="spellStart"/>
            <w:r>
              <w:rPr>
                <w:rFonts w:ascii="Calibri" w:eastAsia="Calibri" w:hAnsi="Calibri" w:cs="Calibri"/>
                <w:sz w:val="22"/>
                <w:szCs w:val="22"/>
              </w:rPr>
              <w:t>Gellért</w:t>
            </w:r>
            <w:proofErr w:type="spellEnd"/>
            <w:r>
              <w:rPr>
                <w:rFonts w:ascii="Calibri" w:eastAsia="Calibri" w:hAnsi="Calibri" w:cs="Calibri"/>
                <w:sz w:val="22"/>
                <w:szCs w:val="22"/>
              </w:rPr>
              <w:t xml:space="preserve"> Hill, Budapest</w:t>
            </w:r>
            <w:r>
              <w:rPr>
                <w:rFonts w:ascii="Calibri" w:eastAsia="Calibri" w:hAnsi="Calibri" w:cs="Calibri"/>
                <w:sz w:val="22"/>
                <w:szCs w:val="22"/>
              </w:rPr>
              <w:br/>
              <w:t>Group Discussion about Oswald Spengler’s Theory of The Decline of the West</w:t>
            </w:r>
          </w:p>
        </w:tc>
      </w:tr>
      <w:tr w:rsidR="00CD58B9" w14:paraId="685AF48C" w14:textId="77777777" w:rsidTr="00E359FA">
        <w:tc>
          <w:tcPr>
            <w:tcW w:w="1984" w:type="dxa"/>
            <w:tcBorders>
              <w:top w:val="single" w:sz="8" w:space="0" w:color="FFFFFF"/>
              <w:left w:val="single" w:sz="8" w:space="0" w:color="FFFFFF"/>
              <w:bottom w:val="single" w:sz="6" w:space="0" w:color="FFFFFF"/>
              <w:right w:val="single" w:sz="24" w:space="0" w:color="FFFFFF"/>
            </w:tcBorders>
            <w:shd w:val="clear" w:color="auto" w:fill="4F81BD"/>
          </w:tcPr>
          <w:p w14:paraId="13F948D0"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lastRenderedPageBreak/>
              <w:t>Workshops</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5D6B0922" w14:textId="77777777" w:rsidR="00CD58B9" w:rsidRDefault="00CD58B9" w:rsidP="00E359FA">
            <w:pPr>
              <w:spacing w:before="120"/>
              <w:rPr>
                <w:rFonts w:ascii="Calibri" w:eastAsia="Calibri" w:hAnsi="Calibri" w:cs="Calibri"/>
                <w:sz w:val="22"/>
                <w:szCs w:val="22"/>
              </w:rPr>
            </w:pPr>
            <w:r>
              <w:rPr>
                <w:rFonts w:ascii="Calibri" w:eastAsia="Calibri" w:hAnsi="Calibri" w:cs="Calibri"/>
                <w:sz w:val="22"/>
                <w:szCs w:val="22"/>
              </w:rPr>
              <w:t>September 9, 2018 - First Team Meeting of year 2018/2019</w:t>
            </w:r>
            <w:r>
              <w:rPr>
                <w:rFonts w:ascii="Calibri" w:eastAsia="Calibri" w:hAnsi="Calibri" w:cs="Calibri"/>
                <w:sz w:val="22"/>
                <w:szCs w:val="22"/>
              </w:rPr>
              <w:br/>
              <w:t xml:space="preserve">Sep 20, 2018 - Reading Group: Disinformation (Mihai </w:t>
            </w:r>
            <w:proofErr w:type="spellStart"/>
            <w:r>
              <w:rPr>
                <w:rFonts w:ascii="Calibri" w:eastAsia="Calibri" w:hAnsi="Calibri" w:cs="Calibri"/>
                <w:sz w:val="22"/>
                <w:szCs w:val="22"/>
              </w:rPr>
              <w:t>Pacepa</w:t>
            </w:r>
            <w:proofErr w:type="spellEnd"/>
            <w:r>
              <w:rPr>
                <w:rFonts w:ascii="Calibri" w:eastAsia="Calibri" w:hAnsi="Calibri" w:cs="Calibri"/>
                <w:sz w:val="22"/>
                <w:szCs w:val="22"/>
              </w:rPr>
              <w:t>)</w:t>
            </w:r>
            <w:r>
              <w:rPr>
                <w:rFonts w:ascii="Calibri" w:eastAsia="Calibri" w:hAnsi="Calibri" w:cs="Calibri"/>
                <w:sz w:val="22"/>
                <w:szCs w:val="22"/>
              </w:rPr>
              <w:br/>
              <w:t>Dec 2, 2018 - Reading Group: The Square and the Tower Networks and Power, from the Freemasons to Facebook</w:t>
            </w:r>
            <w:r>
              <w:rPr>
                <w:rFonts w:ascii="Calibri" w:eastAsia="Calibri" w:hAnsi="Calibri" w:cs="Calibri"/>
                <w:sz w:val="22"/>
                <w:szCs w:val="22"/>
              </w:rPr>
              <w:br/>
              <w:t xml:space="preserve">location H-1024 Budapest, </w:t>
            </w:r>
            <w:proofErr w:type="spellStart"/>
            <w:r>
              <w:rPr>
                <w:rFonts w:ascii="Calibri" w:eastAsia="Calibri" w:hAnsi="Calibri" w:cs="Calibri"/>
                <w:sz w:val="22"/>
                <w:szCs w:val="22"/>
              </w:rPr>
              <w:t>Millenáris</w:t>
            </w:r>
            <w:proofErr w:type="spellEnd"/>
            <w:r>
              <w:rPr>
                <w:rFonts w:ascii="Calibri" w:eastAsia="Calibri" w:hAnsi="Calibri" w:cs="Calibri"/>
                <w:sz w:val="22"/>
                <w:szCs w:val="22"/>
              </w:rPr>
              <w:t xml:space="preserve"> park Building D</w:t>
            </w:r>
          </w:p>
          <w:p w14:paraId="6E4A58AE" w14:textId="77777777" w:rsidR="00CD58B9" w:rsidRDefault="00CD58B9" w:rsidP="00E359FA">
            <w:pPr>
              <w:spacing w:before="120"/>
            </w:pPr>
            <w:r>
              <w:rPr>
                <w:rFonts w:ascii="Calibri" w:eastAsia="Calibri" w:hAnsi="Calibri" w:cs="Calibri"/>
                <w:sz w:val="22"/>
                <w:szCs w:val="22"/>
              </w:rPr>
              <w:t>June 19, 2019 -  Closing Workshop of year 2018/2019</w:t>
            </w:r>
            <w:r>
              <w:rPr>
                <w:rFonts w:ascii="Calibri" w:eastAsia="Calibri" w:hAnsi="Calibri" w:cs="Calibri"/>
                <w:sz w:val="22"/>
                <w:szCs w:val="22"/>
              </w:rPr>
              <w:br/>
              <w:t xml:space="preserve">location </w:t>
            </w:r>
            <w:proofErr w:type="spellStart"/>
            <w:r>
              <w:rPr>
                <w:rFonts w:ascii="Calibri" w:eastAsia="Calibri" w:hAnsi="Calibri" w:cs="Calibri"/>
                <w:sz w:val="22"/>
                <w:szCs w:val="22"/>
              </w:rPr>
              <w:t>Centrál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Kávéház</w:t>
            </w:r>
            <w:proofErr w:type="spellEnd"/>
            <w:r>
              <w:rPr>
                <w:rFonts w:ascii="Calibri" w:eastAsia="Calibri" w:hAnsi="Calibri" w:cs="Calibri"/>
                <w:sz w:val="22"/>
                <w:szCs w:val="22"/>
              </w:rPr>
              <w:t xml:space="preserve"> Budapest</w:t>
            </w:r>
          </w:p>
          <w:p w14:paraId="35390AAA" w14:textId="77777777" w:rsidR="00CD58B9" w:rsidRDefault="00CD58B9" w:rsidP="00E359FA">
            <w:pPr>
              <w:spacing w:before="120"/>
            </w:pPr>
            <w:r>
              <w:rPr>
                <w:rFonts w:ascii="Calibri" w:eastAsia="Calibri" w:hAnsi="Calibri" w:cs="Calibri"/>
                <w:color w:val="000000"/>
                <w:sz w:val="22"/>
                <w:szCs w:val="22"/>
              </w:rPr>
              <w:t>April 8, 2020 Zoom meeting title: The Silent City -Move-On! program during Wuhan Virus</w:t>
            </w:r>
          </w:p>
        </w:tc>
      </w:tr>
      <w:tr w:rsidR="00CD58B9" w14:paraId="0D9BD207" w14:textId="77777777" w:rsidTr="00E359FA">
        <w:tc>
          <w:tcPr>
            <w:tcW w:w="1984" w:type="dxa"/>
            <w:tcBorders>
              <w:top w:val="single" w:sz="8" w:space="0" w:color="FFFFFF"/>
              <w:left w:val="single" w:sz="8" w:space="0" w:color="FFFFFF"/>
              <w:bottom w:val="single" w:sz="8" w:space="0" w:color="FFFFFF"/>
              <w:right w:val="single" w:sz="24" w:space="0" w:color="FFFFFF"/>
            </w:tcBorders>
            <w:shd w:val="clear" w:color="auto" w:fill="4F81BD"/>
          </w:tcPr>
          <w:p w14:paraId="04648212" w14:textId="77777777" w:rsidR="00CD58B9" w:rsidRDefault="00CD58B9" w:rsidP="00E359FA">
            <w:pPr>
              <w:spacing w:before="120"/>
              <w:rPr>
                <w:rFonts w:ascii="Calibri" w:eastAsia="Calibri" w:hAnsi="Calibri" w:cs="Calibri"/>
                <w:color w:val="FFFFFF"/>
                <w:sz w:val="22"/>
                <w:szCs w:val="22"/>
              </w:rPr>
            </w:pPr>
            <w:r>
              <w:rPr>
                <w:rFonts w:ascii="Calibri" w:eastAsia="Calibri" w:hAnsi="Calibri" w:cs="Calibri"/>
                <w:b/>
                <w:color w:val="FFFFFF"/>
                <w:sz w:val="22"/>
                <w:szCs w:val="22"/>
              </w:rPr>
              <w:t>Social media</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1EDE8C89" w14:textId="77777777" w:rsidR="00CD58B9" w:rsidRDefault="00CD58B9" w:rsidP="00E359FA">
            <w:pPr>
              <w:spacing w:before="120"/>
              <w:rPr>
                <w:rFonts w:ascii="Calibri" w:eastAsia="Calibri" w:hAnsi="Calibri" w:cs="Calibri"/>
                <w:sz w:val="22"/>
                <w:szCs w:val="22"/>
              </w:rPr>
            </w:pPr>
            <w:r>
              <w:rPr>
                <w:rFonts w:ascii="Calibri" w:eastAsia="Calibri" w:hAnsi="Calibri" w:cs="Calibri"/>
                <w:sz w:val="22"/>
                <w:szCs w:val="22"/>
              </w:rPr>
              <w:t>https://www.facebook.com/civicenterprises.org/</w:t>
            </w:r>
          </w:p>
          <w:p w14:paraId="5AC22CC0" w14:textId="77777777" w:rsidR="00CD58B9" w:rsidRDefault="007B459D" w:rsidP="00E359FA">
            <w:pPr>
              <w:spacing w:before="120"/>
              <w:rPr>
                <w:rFonts w:ascii="Calibri" w:eastAsia="Calibri" w:hAnsi="Calibri" w:cs="Calibri"/>
                <w:color w:val="000000"/>
                <w:sz w:val="22"/>
                <w:szCs w:val="22"/>
              </w:rPr>
            </w:pPr>
            <w:hyperlink r:id="rId54" w:history="1">
              <w:r w:rsidR="007853AD" w:rsidRPr="00206E97">
                <w:rPr>
                  <w:rStyle w:val="Hipersaitas"/>
                  <w:rFonts w:ascii="Calibri" w:eastAsia="Calibri" w:hAnsi="Calibri" w:cs="Calibri"/>
                  <w:sz w:val="22"/>
                  <w:szCs w:val="22"/>
                </w:rPr>
                <w:t>https://www.facebook.com/moveon.eu/</w:t>
              </w:r>
            </w:hyperlink>
          </w:p>
          <w:p w14:paraId="663B9871" w14:textId="77777777" w:rsidR="007853AD" w:rsidRDefault="007853AD" w:rsidP="00E359FA">
            <w:pPr>
              <w:spacing w:before="120"/>
              <w:rPr>
                <w:rFonts w:ascii="Calibri" w:eastAsia="Calibri" w:hAnsi="Calibri" w:cs="Calibri"/>
                <w:color w:val="000000"/>
                <w:sz w:val="22"/>
                <w:szCs w:val="22"/>
              </w:rPr>
            </w:pPr>
            <w:r>
              <w:rPr>
                <w:noProof/>
                <w:lang w:val="lt-LT"/>
              </w:rPr>
              <w:drawing>
                <wp:inline distT="0" distB="0" distL="0" distR="0" wp14:anchorId="323E8F8D" wp14:editId="2515E7C5">
                  <wp:extent cx="2245132" cy="2686050"/>
                  <wp:effectExtent l="0" t="0" r="3175"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50187" cy="2692098"/>
                          </a:xfrm>
                          <a:prstGeom prst="rect">
                            <a:avLst/>
                          </a:prstGeom>
                        </pic:spPr>
                      </pic:pic>
                    </a:graphicData>
                  </a:graphic>
                </wp:inline>
              </w:drawing>
            </w:r>
            <w:r>
              <w:rPr>
                <w:rFonts w:ascii="Calibri" w:eastAsia="Calibri" w:hAnsi="Calibri" w:cs="Calibri"/>
                <w:color w:val="000000"/>
                <w:sz w:val="22"/>
                <w:szCs w:val="22"/>
              </w:rPr>
              <w:t xml:space="preserve"> </w:t>
            </w:r>
            <w:r>
              <w:rPr>
                <w:rFonts w:ascii="Calibri" w:eastAsia="Calibri" w:hAnsi="Calibri" w:cs="Calibri"/>
                <w:noProof/>
                <w:color w:val="000000"/>
                <w:sz w:val="22"/>
                <w:szCs w:val="22"/>
                <w:lang w:val="lt-LT"/>
              </w:rPr>
              <w:drawing>
                <wp:inline distT="0" distB="0" distL="0" distR="0" wp14:anchorId="54693859" wp14:editId="63A3889E">
                  <wp:extent cx="2655794" cy="267271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1328" cy="2678285"/>
                          </a:xfrm>
                          <a:prstGeom prst="rect">
                            <a:avLst/>
                          </a:prstGeom>
                          <a:noFill/>
                        </pic:spPr>
                      </pic:pic>
                    </a:graphicData>
                  </a:graphic>
                </wp:inline>
              </w:drawing>
            </w:r>
          </w:p>
          <w:p w14:paraId="175406F6" w14:textId="77777777" w:rsidR="007853AD" w:rsidRDefault="007853AD" w:rsidP="00E359FA">
            <w:pPr>
              <w:spacing w:before="120"/>
              <w:rPr>
                <w:rFonts w:ascii="Calibri" w:eastAsia="Calibri" w:hAnsi="Calibri" w:cs="Calibri"/>
                <w:color w:val="000000"/>
                <w:sz w:val="22"/>
                <w:szCs w:val="22"/>
              </w:rPr>
            </w:pPr>
          </w:p>
        </w:tc>
      </w:tr>
    </w:tbl>
    <w:p w14:paraId="2DD51509" w14:textId="77777777" w:rsidR="00FC4A0E" w:rsidRDefault="00FC4A0E">
      <w:pPr>
        <w:pBdr>
          <w:top w:val="nil"/>
          <w:left w:val="nil"/>
          <w:bottom w:val="nil"/>
          <w:right w:val="nil"/>
          <w:between w:val="nil"/>
        </w:pBdr>
        <w:spacing w:before="120"/>
        <w:jc w:val="both"/>
        <w:rPr>
          <w:rFonts w:ascii="Calibri" w:eastAsia="Calibri" w:hAnsi="Calibri" w:cs="Calibri"/>
          <w:color w:val="000000"/>
          <w:sz w:val="22"/>
          <w:szCs w:val="22"/>
        </w:rPr>
      </w:pPr>
    </w:p>
    <w:p w14:paraId="6294C07A"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b/>
          <w:color w:val="000000"/>
          <w:sz w:val="22"/>
          <w:szCs w:val="22"/>
        </w:rPr>
        <w:t>8.4. PANEVEZIO RAJONO SVIETIMO CENTRAS</w:t>
      </w:r>
    </w:p>
    <w:tbl>
      <w:tblPr>
        <w:tblStyle w:val="a2"/>
        <w:tblW w:w="10019"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670"/>
        <w:gridCol w:w="8349"/>
      </w:tblGrid>
      <w:tr w:rsidR="00F463E2" w14:paraId="4BC52B19" w14:textId="77777777">
        <w:tc>
          <w:tcPr>
            <w:tcW w:w="1670" w:type="dxa"/>
            <w:tcBorders>
              <w:top w:val="single" w:sz="8" w:space="0" w:color="FFFFFF"/>
              <w:left w:val="single" w:sz="8" w:space="0" w:color="FFFFFF"/>
              <w:bottom w:val="single" w:sz="24" w:space="0" w:color="FFFFFF"/>
              <w:right w:val="single" w:sz="8" w:space="0" w:color="FFFFFF"/>
            </w:tcBorders>
            <w:shd w:val="clear" w:color="auto" w:fill="4F81BD"/>
          </w:tcPr>
          <w:p w14:paraId="7FA8E9B9" w14:textId="77777777" w:rsidR="00F463E2" w:rsidRDefault="003C2730">
            <w:pPr>
              <w:pBdr>
                <w:top w:val="nil"/>
                <w:left w:val="nil"/>
                <w:bottom w:val="nil"/>
                <w:right w:val="nil"/>
                <w:between w:val="nil"/>
              </w:pBdr>
              <w:spacing w:before="120"/>
              <w:rPr>
                <w:rFonts w:ascii="Calibri" w:eastAsia="Calibri" w:hAnsi="Calibri" w:cs="Calibri"/>
                <w:color w:val="FFFFFF"/>
                <w:sz w:val="22"/>
                <w:szCs w:val="22"/>
              </w:rPr>
            </w:pPr>
            <w:r>
              <w:rPr>
                <w:rFonts w:ascii="Calibri" w:eastAsia="Calibri" w:hAnsi="Calibri" w:cs="Calibri"/>
                <w:b/>
                <w:color w:val="FFFFFF"/>
                <w:sz w:val="22"/>
                <w:szCs w:val="22"/>
              </w:rPr>
              <w:t>TOOLS</w:t>
            </w:r>
          </w:p>
        </w:tc>
        <w:tc>
          <w:tcPr>
            <w:tcW w:w="8349" w:type="dxa"/>
            <w:tcBorders>
              <w:top w:val="single" w:sz="8" w:space="0" w:color="FFFFFF"/>
              <w:left w:val="single" w:sz="8" w:space="0" w:color="FFFFFF"/>
              <w:bottom w:val="single" w:sz="24" w:space="0" w:color="FFFFFF"/>
              <w:right w:val="single" w:sz="8" w:space="0" w:color="FFFFFF"/>
            </w:tcBorders>
            <w:shd w:val="clear" w:color="auto" w:fill="4F81BD"/>
          </w:tcPr>
          <w:p w14:paraId="0E1B6382" w14:textId="77777777" w:rsidR="00F463E2" w:rsidRDefault="003C2730">
            <w:pPr>
              <w:pBdr>
                <w:top w:val="nil"/>
                <w:left w:val="nil"/>
                <w:bottom w:val="nil"/>
                <w:right w:val="nil"/>
                <w:between w:val="nil"/>
              </w:pBdr>
              <w:spacing w:before="120"/>
              <w:jc w:val="both"/>
              <w:rPr>
                <w:rFonts w:ascii="Calibri" w:eastAsia="Calibri" w:hAnsi="Calibri" w:cs="Calibri"/>
                <w:color w:val="FFFFFF"/>
                <w:sz w:val="22"/>
                <w:szCs w:val="22"/>
              </w:rPr>
            </w:pPr>
            <w:r>
              <w:rPr>
                <w:rFonts w:ascii="Calibri" w:eastAsia="Calibri" w:hAnsi="Calibri" w:cs="Calibri"/>
                <w:b/>
                <w:color w:val="FFFFFF"/>
                <w:sz w:val="22"/>
                <w:szCs w:val="22"/>
              </w:rPr>
              <w:t>PLANNING</w:t>
            </w:r>
          </w:p>
        </w:tc>
      </w:tr>
      <w:tr w:rsidR="00F463E2" w14:paraId="45EAD8A4" w14:textId="77777777">
        <w:tc>
          <w:tcPr>
            <w:tcW w:w="1670" w:type="dxa"/>
            <w:tcBorders>
              <w:top w:val="single" w:sz="8" w:space="0" w:color="FFFFFF"/>
              <w:left w:val="single" w:sz="8" w:space="0" w:color="FFFFFF"/>
              <w:right w:val="single" w:sz="24" w:space="0" w:color="FFFFFF"/>
            </w:tcBorders>
            <w:shd w:val="clear" w:color="auto" w:fill="4F81BD"/>
          </w:tcPr>
          <w:p w14:paraId="661332C0"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 xml:space="preserve"> Website</w:t>
            </w:r>
          </w:p>
        </w:tc>
        <w:tc>
          <w:tcPr>
            <w:tcW w:w="8349" w:type="dxa"/>
            <w:tcBorders>
              <w:top w:val="single" w:sz="8" w:space="0" w:color="FFFFFF"/>
              <w:left w:val="single" w:sz="8" w:space="0" w:color="FFFFFF"/>
              <w:bottom w:val="single" w:sz="8" w:space="0" w:color="FFFFFF"/>
              <w:right w:val="single" w:sz="8" w:space="0" w:color="FFFFFF"/>
            </w:tcBorders>
            <w:shd w:val="clear" w:color="auto" w:fill="A7BFDE"/>
          </w:tcPr>
          <w:p w14:paraId="098ED355" w14:textId="77777777" w:rsidR="00F463E2" w:rsidRDefault="0006414A">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Project dissemination, PRSC website </w:t>
            </w:r>
            <w:hyperlink r:id="rId57">
              <w:r w:rsidR="003C2730">
                <w:rPr>
                  <w:rFonts w:ascii="Calibri" w:eastAsia="Calibri" w:hAnsi="Calibri" w:cs="Calibri"/>
                  <w:color w:val="0000FF"/>
                  <w:sz w:val="22"/>
                  <w:szCs w:val="22"/>
                  <w:u w:val="single"/>
                </w:rPr>
                <w:t>http://www.prsc.lt/lt/?option=com_content&amp;view=article&amp;id=328:move-on&amp;catid=20:projektai</w:t>
              </w:r>
            </w:hyperlink>
          </w:p>
          <w:p w14:paraId="474E26B7"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58">
              <w:r w:rsidR="003C2730">
                <w:rPr>
                  <w:rFonts w:ascii="Calibri" w:eastAsia="Calibri" w:hAnsi="Calibri" w:cs="Calibri"/>
                  <w:color w:val="0000FF"/>
                  <w:sz w:val="22"/>
                  <w:szCs w:val="22"/>
                  <w:u w:val="single"/>
                </w:rPr>
                <w:t>http://www.prsc.lt/lt/neformalusis-vaiku-svietimas/19-naujienos-2016-m/2016-2017/299-issukiai-darbscioms-ir-kantrioms-lietuvos-penkiasdesimtmetems</w:t>
              </w:r>
            </w:hyperlink>
          </w:p>
          <w:p w14:paraId="1C301539"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59">
              <w:r w:rsidR="003C2730">
                <w:rPr>
                  <w:rFonts w:ascii="Calibri" w:eastAsia="Calibri" w:hAnsi="Calibri" w:cs="Calibri"/>
                  <w:color w:val="0000FF"/>
                  <w:sz w:val="22"/>
                  <w:szCs w:val="22"/>
                  <w:u w:val="single"/>
                </w:rPr>
                <w:t>http://www.prsc.lt/lt/neformalusis-vaiku-svietimas/19-naujienos-2016-m/2016-2017/290-pirmasis-tarptautinio-erasmus-ka2-programos-projekto-move-on-susitikimas</w:t>
              </w:r>
            </w:hyperlink>
          </w:p>
          <w:p w14:paraId="7BAADDE8"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60">
              <w:r w:rsidR="003C2730">
                <w:rPr>
                  <w:rFonts w:ascii="Calibri" w:eastAsia="Calibri" w:hAnsi="Calibri" w:cs="Calibri"/>
                  <w:color w:val="0000FF"/>
                  <w:sz w:val="22"/>
                  <w:szCs w:val="22"/>
                  <w:u w:val="single"/>
                </w:rPr>
                <w:t>http://www.prsc.lt/lt/neformalusis-vaiku-svietimas/19-naujienos-2016-m/2016-2017/333-projekto-move-on-dalyviu-kurybiskumas</w:t>
              </w:r>
            </w:hyperlink>
          </w:p>
          <w:p w14:paraId="651001F1"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61">
              <w:r w:rsidR="003C2730">
                <w:rPr>
                  <w:rFonts w:ascii="Calibri" w:eastAsia="Calibri" w:hAnsi="Calibri" w:cs="Calibri"/>
                  <w:color w:val="0000FF"/>
                  <w:sz w:val="22"/>
                  <w:szCs w:val="22"/>
                  <w:u w:val="single"/>
                </w:rPr>
                <w:t>http://www.prsc.lt/lt/neformalusis-vaiku-svietimas/19-naujienos-2016-m/2016-2017/341-menas-is-sirdies</w:t>
              </w:r>
            </w:hyperlink>
          </w:p>
          <w:p w14:paraId="322773B6"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Project dissemination</w:t>
            </w:r>
            <w:r w:rsidR="0006414A">
              <w:rPr>
                <w:rFonts w:ascii="Calibri" w:eastAsia="Calibri" w:hAnsi="Calibri" w:cs="Calibri"/>
                <w:color w:val="000000"/>
                <w:sz w:val="22"/>
                <w:szCs w:val="22"/>
              </w:rPr>
              <w:t>,</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municipality website:</w:t>
            </w:r>
          </w:p>
          <w:p w14:paraId="2E8EDBF1" w14:textId="77777777" w:rsidR="00F463E2" w:rsidRDefault="007B459D">
            <w:pPr>
              <w:pBdr>
                <w:top w:val="nil"/>
                <w:left w:val="nil"/>
                <w:bottom w:val="nil"/>
                <w:right w:val="nil"/>
                <w:between w:val="nil"/>
              </w:pBdr>
              <w:spacing w:before="120"/>
              <w:jc w:val="both"/>
              <w:rPr>
                <w:rFonts w:ascii="Calibri" w:eastAsia="Calibri" w:hAnsi="Calibri" w:cs="Calibri"/>
                <w:color w:val="0000FF"/>
                <w:sz w:val="22"/>
                <w:szCs w:val="22"/>
                <w:u w:val="single"/>
              </w:rPr>
            </w:pPr>
            <w:hyperlink r:id="rId62">
              <w:r w:rsidR="003C2730">
                <w:rPr>
                  <w:rFonts w:ascii="Calibri" w:eastAsia="Calibri" w:hAnsi="Calibri" w:cs="Calibri"/>
                  <w:color w:val="0000FF"/>
                  <w:sz w:val="22"/>
                  <w:szCs w:val="22"/>
                  <w:u w:val="single"/>
                </w:rPr>
                <w:t>http://www.panrs.lt/go.php/lit/Issukiai-darbscioms-ir-kantrioms-Lietuvos-penkiasdesimtmetems</w:t>
              </w:r>
            </w:hyperlink>
          </w:p>
          <w:p w14:paraId="399889B0" w14:textId="77777777" w:rsidR="00A30ACC" w:rsidRDefault="00A30ACC">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13BD10E2" wp14:editId="573D6EC3">
                  <wp:extent cx="3676650" cy="1822728"/>
                  <wp:effectExtent l="0" t="0" r="0" b="635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9644" cy="1829170"/>
                          </a:xfrm>
                          <a:prstGeom prst="rect">
                            <a:avLst/>
                          </a:prstGeom>
                        </pic:spPr>
                      </pic:pic>
                    </a:graphicData>
                  </a:graphic>
                </wp:inline>
              </w:drawing>
            </w:r>
          </w:p>
          <w:p w14:paraId="2BE6F650" w14:textId="77777777" w:rsidR="00F463E2" w:rsidRDefault="007B459D">
            <w:pPr>
              <w:pBdr>
                <w:top w:val="nil"/>
                <w:left w:val="nil"/>
                <w:bottom w:val="nil"/>
                <w:right w:val="nil"/>
                <w:between w:val="nil"/>
              </w:pBdr>
              <w:spacing w:before="120"/>
              <w:jc w:val="both"/>
              <w:rPr>
                <w:rFonts w:ascii="Calibri" w:eastAsia="Calibri" w:hAnsi="Calibri" w:cs="Calibri"/>
                <w:color w:val="0000FF"/>
                <w:sz w:val="22"/>
                <w:szCs w:val="22"/>
                <w:u w:val="single"/>
              </w:rPr>
            </w:pPr>
            <w:hyperlink r:id="rId64">
              <w:r w:rsidR="003C2730">
                <w:rPr>
                  <w:rFonts w:ascii="Calibri" w:eastAsia="Calibri" w:hAnsi="Calibri" w:cs="Calibri"/>
                  <w:color w:val="0000FF"/>
                  <w:sz w:val="22"/>
                  <w:szCs w:val="22"/>
                  <w:u w:val="single"/>
                </w:rPr>
                <w:t>http://www.panrs.lt/go.php/lit/Menas-is-sirdies</w:t>
              </w:r>
            </w:hyperlink>
          </w:p>
          <w:p w14:paraId="56841894" w14:textId="77777777" w:rsidR="00AF2D28" w:rsidRDefault="00AF2D28">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6ACF25AC" wp14:editId="27E53AD6">
                  <wp:extent cx="3736603" cy="26289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40924" cy="2631940"/>
                          </a:xfrm>
                          <a:prstGeom prst="rect">
                            <a:avLst/>
                          </a:prstGeom>
                        </pic:spPr>
                      </pic:pic>
                    </a:graphicData>
                  </a:graphic>
                </wp:inline>
              </w:drawing>
            </w:r>
          </w:p>
          <w:p w14:paraId="24AFC47A"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Project dissemination  EPALE:</w:t>
            </w:r>
          </w:p>
          <w:p w14:paraId="06114694" w14:textId="77777777" w:rsidR="00F463E2" w:rsidRDefault="007B459D">
            <w:pPr>
              <w:pBdr>
                <w:top w:val="nil"/>
                <w:left w:val="nil"/>
                <w:bottom w:val="nil"/>
                <w:right w:val="nil"/>
                <w:between w:val="nil"/>
              </w:pBdr>
              <w:spacing w:before="120"/>
              <w:jc w:val="both"/>
              <w:rPr>
                <w:rFonts w:ascii="Calibri" w:eastAsia="Calibri" w:hAnsi="Calibri" w:cs="Calibri"/>
                <w:color w:val="0000FF"/>
                <w:sz w:val="22"/>
                <w:szCs w:val="22"/>
                <w:u w:val="single"/>
              </w:rPr>
            </w:pPr>
            <w:hyperlink r:id="rId66">
              <w:r w:rsidR="003C2730">
                <w:rPr>
                  <w:rFonts w:ascii="Calibri" w:eastAsia="Calibri" w:hAnsi="Calibri" w:cs="Calibri"/>
                  <w:color w:val="0000FF"/>
                  <w:sz w:val="22"/>
                  <w:szCs w:val="22"/>
                  <w:u w:val="single"/>
                </w:rPr>
                <w:t>https://ec.europa.eu/epale/lt/content/ar-galima-ismokyti-zmones-spindeti</w:t>
              </w:r>
            </w:hyperlink>
          </w:p>
          <w:p w14:paraId="5FCD4F77" w14:textId="77777777" w:rsidR="00A30ACC" w:rsidRDefault="00A30ACC">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lastRenderedPageBreak/>
              <w:drawing>
                <wp:inline distT="0" distB="0" distL="0" distR="0" wp14:anchorId="200EE741" wp14:editId="76CA7556">
                  <wp:extent cx="3785157" cy="3188970"/>
                  <wp:effectExtent l="0" t="0" r="635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88095" cy="3191446"/>
                          </a:xfrm>
                          <a:prstGeom prst="rect">
                            <a:avLst/>
                          </a:prstGeom>
                        </pic:spPr>
                      </pic:pic>
                    </a:graphicData>
                  </a:graphic>
                </wp:inline>
              </w:drawing>
            </w:r>
          </w:p>
          <w:p w14:paraId="626E6ECE" w14:textId="77777777" w:rsidR="0066167B" w:rsidRDefault="007B459D">
            <w:pPr>
              <w:pBdr>
                <w:top w:val="nil"/>
                <w:left w:val="nil"/>
                <w:bottom w:val="nil"/>
                <w:right w:val="nil"/>
                <w:between w:val="nil"/>
              </w:pBdr>
              <w:spacing w:before="120"/>
              <w:jc w:val="both"/>
              <w:rPr>
                <w:rStyle w:val="Hipersaitas"/>
                <w:rFonts w:ascii="Calibri" w:eastAsia="Calibri" w:hAnsi="Calibri" w:cs="Calibri"/>
                <w:sz w:val="22"/>
                <w:szCs w:val="22"/>
              </w:rPr>
            </w:pPr>
            <w:hyperlink r:id="rId68" w:history="1">
              <w:r w:rsidR="0066167B" w:rsidRPr="000F7C97">
                <w:rPr>
                  <w:rStyle w:val="Hipersaitas"/>
                  <w:rFonts w:ascii="Calibri" w:eastAsia="Calibri" w:hAnsi="Calibri" w:cs="Calibri"/>
                  <w:sz w:val="22"/>
                  <w:szCs w:val="22"/>
                </w:rPr>
                <w:t>https://epale.ec.europa.eu/lt/blog/kaip-svietimas-mena-gali-keisti-gyvenima</w:t>
              </w:r>
            </w:hyperlink>
          </w:p>
          <w:p w14:paraId="419DC83A" w14:textId="77777777" w:rsidR="00A30ACC" w:rsidRDefault="00A30ACC">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50046472" wp14:editId="538E3B29">
                  <wp:extent cx="3858572" cy="3940175"/>
                  <wp:effectExtent l="0" t="0" r="8890" b="317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62050" cy="3943727"/>
                          </a:xfrm>
                          <a:prstGeom prst="rect">
                            <a:avLst/>
                          </a:prstGeom>
                        </pic:spPr>
                      </pic:pic>
                    </a:graphicData>
                  </a:graphic>
                </wp:inline>
              </w:drawing>
            </w:r>
          </w:p>
          <w:p w14:paraId="5D17286B" w14:textId="77777777" w:rsidR="00F463E2" w:rsidRDefault="007B459D">
            <w:pPr>
              <w:pBdr>
                <w:top w:val="nil"/>
                <w:left w:val="nil"/>
                <w:bottom w:val="nil"/>
                <w:right w:val="nil"/>
                <w:between w:val="nil"/>
              </w:pBdr>
              <w:spacing w:before="120"/>
              <w:jc w:val="both"/>
              <w:rPr>
                <w:rFonts w:ascii="Calibri" w:eastAsia="Calibri" w:hAnsi="Calibri" w:cs="Calibri"/>
                <w:color w:val="0000FF"/>
                <w:sz w:val="22"/>
                <w:szCs w:val="22"/>
                <w:u w:val="single"/>
              </w:rPr>
            </w:pPr>
            <w:hyperlink r:id="rId70">
              <w:r w:rsidR="003C2730">
                <w:rPr>
                  <w:rFonts w:ascii="Calibri" w:eastAsia="Calibri" w:hAnsi="Calibri" w:cs="Calibri"/>
                  <w:color w:val="0000FF"/>
                  <w:sz w:val="22"/>
                  <w:szCs w:val="22"/>
                  <w:u w:val="single"/>
                </w:rPr>
                <w:t>https://ec.europa.eu/epale/lt/content/issukiai-darbscioms-ir-kantrioms-lietuvos-penkiasdesimtmetems</w:t>
              </w:r>
            </w:hyperlink>
          </w:p>
          <w:p w14:paraId="5C76786C" w14:textId="77777777" w:rsidR="00A30ACC" w:rsidRDefault="00A30ACC">
            <w:pPr>
              <w:pBdr>
                <w:top w:val="nil"/>
                <w:left w:val="nil"/>
                <w:bottom w:val="nil"/>
                <w:right w:val="nil"/>
                <w:between w:val="nil"/>
              </w:pBdr>
              <w:spacing w:before="120"/>
              <w:jc w:val="both"/>
              <w:rPr>
                <w:rFonts w:ascii="Calibri" w:eastAsia="Calibri" w:hAnsi="Calibri" w:cs="Calibri"/>
                <w:color w:val="0000FF"/>
                <w:sz w:val="22"/>
                <w:szCs w:val="22"/>
                <w:u w:val="single"/>
              </w:rPr>
            </w:pPr>
            <w:r>
              <w:rPr>
                <w:noProof/>
                <w:lang w:val="lt-LT"/>
              </w:rPr>
              <w:drawing>
                <wp:inline distT="0" distB="0" distL="0" distR="0" wp14:anchorId="12807441" wp14:editId="64F8ABB7">
                  <wp:extent cx="3495059" cy="318135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03332" cy="3188880"/>
                          </a:xfrm>
                          <a:prstGeom prst="rect">
                            <a:avLst/>
                          </a:prstGeom>
                        </pic:spPr>
                      </pic:pic>
                    </a:graphicData>
                  </a:graphic>
                </wp:inline>
              </w:drawing>
            </w:r>
          </w:p>
          <w:p w14:paraId="47F6A21F" w14:textId="77777777" w:rsidR="00D10659" w:rsidRDefault="007B459D">
            <w:pPr>
              <w:pBdr>
                <w:top w:val="nil"/>
                <w:left w:val="nil"/>
                <w:bottom w:val="nil"/>
                <w:right w:val="nil"/>
                <w:between w:val="nil"/>
              </w:pBdr>
              <w:spacing w:before="120"/>
              <w:jc w:val="both"/>
              <w:rPr>
                <w:rStyle w:val="Hipersaitas"/>
                <w:rFonts w:ascii="Calibri" w:eastAsia="Calibri" w:hAnsi="Calibri" w:cs="Calibri"/>
                <w:sz w:val="22"/>
                <w:szCs w:val="22"/>
              </w:rPr>
            </w:pPr>
            <w:hyperlink r:id="rId72" w:history="1">
              <w:r w:rsidR="00D10659" w:rsidRPr="000F7C97">
                <w:rPr>
                  <w:rStyle w:val="Hipersaitas"/>
                  <w:rFonts w:ascii="Calibri" w:eastAsia="Calibri" w:hAnsi="Calibri" w:cs="Calibri"/>
                  <w:sz w:val="22"/>
                  <w:szCs w:val="22"/>
                </w:rPr>
                <w:t>https://epale.ec.europa.eu/lt/content/mokymasis-polonezo-ritmu</w:t>
              </w:r>
            </w:hyperlink>
          </w:p>
          <w:p w14:paraId="5BB665C3" w14:textId="77777777" w:rsidR="00A30ACC" w:rsidRDefault="00A30ACC">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32E07DF9" wp14:editId="694D81E9">
                  <wp:extent cx="3481250" cy="3368675"/>
                  <wp:effectExtent l="0" t="0" r="5080" b="317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84309" cy="3371635"/>
                          </a:xfrm>
                          <a:prstGeom prst="rect">
                            <a:avLst/>
                          </a:prstGeom>
                        </pic:spPr>
                      </pic:pic>
                    </a:graphicData>
                  </a:graphic>
                </wp:inline>
              </w:drawing>
            </w:r>
          </w:p>
          <w:p w14:paraId="7F6AD642" w14:textId="77777777" w:rsidR="00D10659"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74" w:history="1">
              <w:r w:rsidR="00D10659" w:rsidRPr="000F7C97">
                <w:rPr>
                  <w:rStyle w:val="Hipersaitas"/>
                  <w:rFonts w:ascii="Calibri" w:eastAsia="Calibri" w:hAnsi="Calibri" w:cs="Calibri"/>
                  <w:sz w:val="22"/>
                  <w:szCs w:val="22"/>
                </w:rPr>
                <w:t>https://epale.ec.europa.eu/lt/content/kaip-islipti-dezutes</w:t>
              </w:r>
            </w:hyperlink>
          </w:p>
          <w:p w14:paraId="40AA9BCF" w14:textId="77777777" w:rsidR="00D10659" w:rsidRDefault="00A30ACC">
            <w:pPr>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lastRenderedPageBreak/>
              <w:drawing>
                <wp:inline distT="0" distB="0" distL="0" distR="0" wp14:anchorId="5D7DBA49" wp14:editId="3B6058EA">
                  <wp:extent cx="3609975" cy="3663683"/>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16737" cy="3670546"/>
                          </a:xfrm>
                          <a:prstGeom prst="rect">
                            <a:avLst/>
                          </a:prstGeom>
                        </pic:spPr>
                      </pic:pic>
                    </a:graphicData>
                  </a:graphic>
                </wp:inline>
              </w:drawing>
            </w:r>
          </w:p>
          <w:p w14:paraId="6C283B86"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Project dissemination PRSC Facebook: </w:t>
            </w:r>
          </w:p>
          <w:p w14:paraId="5E807006"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76">
              <w:r w:rsidR="003C2730">
                <w:rPr>
                  <w:rFonts w:ascii="Calibri" w:eastAsia="Calibri" w:hAnsi="Calibri" w:cs="Calibri"/>
                  <w:color w:val="0000FF"/>
                  <w:sz w:val="22"/>
                  <w:szCs w:val="22"/>
                  <w:u w:val="single"/>
                </w:rPr>
                <w:t>https://www.facebook.com/prsc.lt/photos/pcb.2549482135081739/2549474361749183/</w:t>
              </w:r>
            </w:hyperlink>
            <w:r w:rsidR="003C2730">
              <w:rPr>
                <w:rFonts w:ascii="Calibri" w:eastAsia="Calibri" w:hAnsi="Calibri" w:cs="Calibri"/>
                <w:color w:val="000000"/>
                <w:sz w:val="22"/>
                <w:szCs w:val="22"/>
              </w:rPr>
              <w:t>?</w:t>
            </w:r>
          </w:p>
          <w:p w14:paraId="00568933"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type=3&amp;theater</w:t>
            </w:r>
          </w:p>
          <w:p w14:paraId="12DA160A"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77">
              <w:r w:rsidR="003C2730">
                <w:rPr>
                  <w:rFonts w:ascii="Calibri" w:eastAsia="Calibri" w:hAnsi="Calibri" w:cs="Calibri"/>
                  <w:color w:val="0000FF"/>
                  <w:sz w:val="22"/>
                  <w:szCs w:val="22"/>
                  <w:u w:val="single"/>
                </w:rPr>
                <w:t>https://www.facebook.com/prsc.lt/photos/a.696309937065644/2495407663822520/</w:t>
              </w:r>
            </w:hyperlink>
            <w:r w:rsidR="003C2730">
              <w:rPr>
                <w:rFonts w:ascii="Calibri" w:eastAsia="Calibri" w:hAnsi="Calibri" w:cs="Calibri"/>
                <w:color w:val="000000"/>
                <w:sz w:val="22"/>
                <w:szCs w:val="22"/>
              </w:rPr>
              <w:t>?</w:t>
            </w:r>
          </w:p>
          <w:p w14:paraId="538C2D10"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type=3&amp;theater</w:t>
            </w:r>
          </w:p>
          <w:p w14:paraId="43A9A632"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78">
              <w:r w:rsidR="003C2730">
                <w:rPr>
                  <w:rFonts w:ascii="Calibri" w:eastAsia="Calibri" w:hAnsi="Calibri" w:cs="Calibri"/>
                  <w:color w:val="0000FF"/>
                  <w:sz w:val="22"/>
                  <w:szCs w:val="22"/>
                  <w:u w:val="single"/>
                </w:rPr>
                <w:t>https://www.facebook.com/prsc.lt/photos/a.696309937065644/2473405659356054/</w:t>
              </w:r>
            </w:hyperlink>
            <w:r w:rsidR="003C2730">
              <w:rPr>
                <w:rFonts w:ascii="Calibri" w:eastAsia="Calibri" w:hAnsi="Calibri" w:cs="Calibri"/>
                <w:color w:val="000000"/>
                <w:sz w:val="22"/>
                <w:szCs w:val="22"/>
              </w:rPr>
              <w:t>?</w:t>
            </w:r>
          </w:p>
          <w:p w14:paraId="5E59A0FB"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type=3&amp;theater</w:t>
            </w:r>
          </w:p>
          <w:p w14:paraId="2F81AEB4"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79">
              <w:r w:rsidR="003C2730">
                <w:rPr>
                  <w:rFonts w:ascii="Calibri" w:eastAsia="Calibri" w:hAnsi="Calibri" w:cs="Calibri"/>
                  <w:color w:val="0000FF"/>
                  <w:sz w:val="22"/>
                  <w:szCs w:val="22"/>
                  <w:u w:val="single"/>
                </w:rPr>
                <w:t>https://www.facebook.com/prsc.lt/photos/a.696309937065644/2464744893555464/</w:t>
              </w:r>
            </w:hyperlink>
            <w:r w:rsidR="003C2730">
              <w:rPr>
                <w:rFonts w:ascii="Calibri" w:eastAsia="Calibri" w:hAnsi="Calibri" w:cs="Calibri"/>
                <w:color w:val="000000"/>
                <w:sz w:val="22"/>
                <w:szCs w:val="22"/>
              </w:rPr>
              <w:t>?</w:t>
            </w:r>
          </w:p>
          <w:p w14:paraId="1D17E9FD"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type=3&amp;theater</w:t>
            </w:r>
          </w:p>
          <w:p w14:paraId="39784409"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80">
              <w:r w:rsidR="003C2730">
                <w:rPr>
                  <w:rFonts w:ascii="Calibri" w:eastAsia="Calibri" w:hAnsi="Calibri" w:cs="Calibri"/>
                  <w:color w:val="0000FF"/>
                  <w:sz w:val="22"/>
                  <w:szCs w:val="22"/>
                  <w:u w:val="single"/>
                </w:rPr>
                <w:t>https://www.facebook.com/prsc.lt/photos/pcb.2342825515747403/2342823032414318/</w:t>
              </w:r>
            </w:hyperlink>
            <w:r w:rsidR="003C2730">
              <w:rPr>
                <w:rFonts w:ascii="Calibri" w:eastAsia="Calibri" w:hAnsi="Calibri" w:cs="Calibri"/>
                <w:color w:val="000000"/>
                <w:sz w:val="22"/>
                <w:szCs w:val="22"/>
              </w:rPr>
              <w:t>?</w:t>
            </w:r>
          </w:p>
          <w:p w14:paraId="55D6DECA"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type=3&amp;theater</w:t>
            </w:r>
          </w:p>
          <w:p w14:paraId="2F2DDD33"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81">
              <w:r w:rsidR="003C2730">
                <w:rPr>
                  <w:rFonts w:ascii="Calibri" w:eastAsia="Calibri" w:hAnsi="Calibri" w:cs="Calibri"/>
                  <w:color w:val="0000FF"/>
                  <w:sz w:val="22"/>
                  <w:szCs w:val="22"/>
                  <w:u w:val="single"/>
                </w:rPr>
                <w:t>https://www.facebook.com/prsc.lt/posts/2337124982984123?__tn__=K-R</w:t>
              </w:r>
            </w:hyperlink>
          </w:p>
          <w:p w14:paraId="0D8BC3FF"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2D2308D6" w14:textId="77777777">
        <w:trPr>
          <w:trHeight w:val="440"/>
        </w:trPr>
        <w:tc>
          <w:tcPr>
            <w:tcW w:w="1670" w:type="dxa"/>
            <w:tcBorders>
              <w:top w:val="single" w:sz="8" w:space="0" w:color="FFFFFF"/>
              <w:left w:val="single" w:sz="8" w:space="0" w:color="FFFFFF"/>
              <w:right w:val="single" w:sz="24" w:space="0" w:color="FFFFFF"/>
            </w:tcBorders>
            <w:shd w:val="clear" w:color="auto" w:fill="4F81BD"/>
          </w:tcPr>
          <w:p w14:paraId="5D85DE99"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lastRenderedPageBreak/>
              <w:t xml:space="preserve">Newsletters </w:t>
            </w:r>
          </w:p>
        </w:tc>
        <w:tc>
          <w:tcPr>
            <w:tcW w:w="8349" w:type="dxa"/>
            <w:tcBorders>
              <w:top w:val="single" w:sz="8" w:space="0" w:color="FFFFFF"/>
              <w:left w:val="single" w:sz="8" w:space="0" w:color="FFFFFF"/>
              <w:bottom w:val="single" w:sz="8" w:space="0" w:color="FFFFFF"/>
              <w:right w:val="single" w:sz="8" w:space="0" w:color="FFFFFF"/>
            </w:tcBorders>
            <w:shd w:val="clear" w:color="auto" w:fill="A7BFDE"/>
          </w:tcPr>
          <w:p w14:paraId="73B9774F"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00B8F85D" w14:textId="77777777">
        <w:tc>
          <w:tcPr>
            <w:tcW w:w="1670" w:type="dxa"/>
            <w:tcBorders>
              <w:top w:val="single" w:sz="8" w:space="0" w:color="FFFFFF"/>
              <w:left w:val="single" w:sz="8" w:space="0" w:color="FFFFFF"/>
              <w:right w:val="single" w:sz="24" w:space="0" w:color="FFFFFF"/>
            </w:tcBorders>
            <w:shd w:val="clear" w:color="auto" w:fill="4F81BD"/>
          </w:tcPr>
          <w:p w14:paraId="3416CC64"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Magazines</w:t>
            </w:r>
          </w:p>
        </w:tc>
        <w:tc>
          <w:tcPr>
            <w:tcW w:w="8349" w:type="dxa"/>
            <w:tcBorders>
              <w:top w:val="single" w:sz="8" w:space="0" w:color="FFFFFF"/>
              <w:left w:val="single" w:sz="8" w:space="0" w:color="FFFFFF"/>
              <w:bottom w:val="single" w:sz="8" w:space="0" w:color="FFFFFF"/>
              <w:right w:val="single" w:sz="8" w:space="0" w:color="FFFFFF"/>
            </w:tcBorders>
            <w:shd w:val="clear" w:color="auto" w:fill="A7BFDE"/>
          </w:tcPr>
          <w:p w14:paraId="69ABD937"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57CC3664" w14:textId="77777777">
        <w:tc>
          <w:tcPr>
            <w:tcW w:w="1670" w:type="dxa"/>
            <w:tcBorders>
              <w:left w:val="single" w:sz="8" w:space="0" w:color="FFFFFF"/>
              <w:right w:val="single" w:sz="24" w:space="0" w:color="FFFFFF"/>
            </w:tcBorders>
            <w:shd w:val="clear" w:color="auto" w:fill="4F81BD"/>
          </w:tcPr>
          <w:p w14:paraId="531CB20B"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lastRenderedPageBreak/>
              <w:t>Press releases</w:t>
            </w:r>
          </w:p>
        </w:tc>
        <w:tc>
          <w:tcPr>
            <w:tcW w:w="8349" w:type="dxa"/>
            <w:shd w:val="clear" w:color="auto" w:fill="D3DFEE"/>
          </w:tcPr>
          <w:p w14:paraId="0EE73AEC"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5DA577DA" w14:textId="77777777">
        <w:tc>
          <w:tcPr>
            <w:tcW w:w="1670" w:type="dxa"/>
            <w:tcBorders>
              <w:top w:val="single" w:sz="8" w:space="0" w:color="FFFFFF"/>
              <w:left w:val="single" w:sz="8" w:space="0" w:color="FFFFFF"/>
              <w:right w:val="single" w:sz="24" w:space="0" w:color="FFFFFF"/>
            </w:tcBorders>
            <w:shd w:val="clear" w:color="auto" w:fill="4F81BD"/>
          </w:tcPr>
          <w:p w14:paraId="504F7F2E"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Seminars</w:t>
            </w:r>
          </w:p>
        </w:tc>
        <w:tc>
          <w:tcPr>
            <w:tcW w:w="8349" w:type="dxa"/>
            <w:tcBorders>
              <w:top w:val="single" w:sz="8" w:space="0" w:color="FFFFFF"/>
              <w:left w:val="single" w:sz="8" w:space="0" w:color="FFFFFF"/>
              <w:bottom w:val="single" w:sz="8" w:space="0" w:color="FFFFFF"/>
              <w:right w:val="single" w:sz="8" w:space="0" w:color="FFFFFF"/>
            </w:tcBorders>
            <w:shd w:val="clear" w:color="auto" w:fill="A7BFDE"/>
          </w:tcPr>
          <w:p w14:paraId="14CEF449" w14:textId="77777777" w:rsidR="00F463E2" w:rsidRDefault="003C2730">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Seminars for adults. English through art:</w:t>
            </w:r>
          </w:p>
          <w:p w14:paraId="627E4F90" w14:textId="77777777" w:rsidR="00F463E2" w:rsidRDefault="003C2730">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English language for beginners, 40 hours (</w:t>
            </w:r>
            <w:proofErr w:type="spellStart"/>
            <w:r>
              <w:rPr>
                <w:rFonts w:ascii="Calibri" w:eastAsia="Calibri" w:hAnsi="Calibri" w:cs="Calibri"/>
                <w:color w:val="000000"/>
                <w:sz w:val="22"/>
                <w:szCs w:val="22"/>
              </w:rPr>
              <w:t>Anglų</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kalbos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mokymai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pradedantiesiems</w:t>
            </w:r>
            <w:proofErr w:type="spellEnd"/>
            <w:r>
              <w:rPr>
                <w:rFonts w:ascii="Calibri" w:eastAsia="Calibri" w:hAnsi="Calibri" w:cs="Calibri"/>
                <w:color w:val="000000"/>
                <w:sz w:val="22"/>
                <w:szCs w:val="22"/>
              </w:rPr>
              <w:t>, programs, No. 221000504)</w:t>
            </w:r>
          </w:p>
          <w:p w14:paraId="22BF2640" w14:textId="77777777" w:rsidR="00F463E2" w:rsidRDefault="003C2730">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English language for advanced, 40 hours (</w:t>
            </w:r>
            <w:proofErr w:type="spellStart"/>
            <w:r>
              <w:rPr>
                <w:rFonts w:ascii="Calibri" w:eastAsia="Calibri" w:hAnsi="Calibri" w:cs="Calibri"/>
                <w:color w:val="000000"/>
                <w:sz w:val="22"/>
                <w:szCs w:val="22"/>
              </w:rPr>
              <w:t>Anglų</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kalba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pažengusiesiems</w:t>
            </w:r>
            <w:proofErr w:type="spellEnd"/>
            <w:r>
              <w:rPr>
                <w:rFonts w:ascii="Calibri" w:eastAsia="Calibri" w:hAnsi="Calibri" w:cs="Calibri"/>
                <w:color w:val="000000"/>
                <w:sz w:val="22"/>
                <w:szCs w:val="22"/>
              </w:rPr>
              <w:t>, program No. 221000503)</w:t>
            </w:r>
          </w:p>
          <w:p w14:paraId="1A2B1E0C" w14:textId="77777777" w:rsidR="00AF2D28" w:rsidRDefault="00AF2D28">
            <w:pPr>
              <w:widowControl w:val="0"/>
              <w:pBdr>
                <w:top w:val="nil"/>
                <w:left w:val="nil"/>
                <w:bottom w:val="nil"/>
                <w:right w:val="nil"/>
                <w:between w:val="nil"/>
              </w:pBdr>
              <w:spacing w:before="120"/>
              <w:jc w:val="both"/>
              <w:rPr>
                <w:rFonts w:ascii="Calibri" w:eastAsia="Calibri" w:hAnsi="Calibri" w:cs="Calibri"/>
                <w:color w:val="000000"/>
                <w:sz w:val="22"/>
                <w:szCs w:val="22"/>
              </w:rPr>
            </w:pPr>
            <w:r>
              <w:rPr>
                <w:noProof/>
                <w:lang w:val="lt-LT"/>
              </w:rPr>
              <w:drawing>
                <wp:inline distT="0" distB="0" distL="0" distR="0" wp14:anchorId="7A3FCD0A" wp14:editId="7CA9F622">
                  <wp:extent cx="1623080" cy="2162175"/>
                  <wp:effectExtent l="0" t="0" r="0" b="0"/>
                  <wp:docPr id="2" name="Paveikslėlis 2"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ėra nuotraukos aprašym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5703" cy="2178991"/>
                          </a:xfrm>
                          <a:prstGeom prst="rect">
                            <a:avLst/>
                          </a:prstGeom>
                          <a:noFill/>
                          <a:ln>
                            <a:noFill/>
                          </a:ln>
                        </pic:spPr>
                      </pic:pic>
                    </a:graphicData>
                  </a:graphic>
                </wp:inline>
              </w:drawing>
            </w:r>
            <w:r>
              <w:rPr>
                <w:rFonts w:ascii="Calibri" w:eastAsia="Calibri" w:hAnsi="Calibri" w:cs="Calibri"/>
                <w:color w:val="000000"/>
                <w:sz w:val="22"/>
                <w:szCs w:val="22"/>
              </w:rPr>
              <w:t xml:space="preserve">  </w:t>
            </w:r>
            <w:r>
              <w:rPr>
                <w:noProof/>
                <w:lang w:val="lt-LT"/>
              </w:rPr>
              <w:drawing>
                <wp:inline distT="0" distB="0" distL="0" distR="0" wp14:anchorId="1F548026" wp14:editId="07C4E6C8">
                  <wp:extent cx="1615930" cy="2152650"/>
                  <wp:effectExtent l="0" t="0" r="3810" b="0"/>
                  <wp:docPr id="4" name="Paveikslėlis 4"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ėra nuotraukos aprašym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4989" cy="2164718"/>
                          </a:xfrm>
                          <a:prstGeom prst="rect">
                            <a:avLst/>
                          </a:prstGeom>
                          <a:noFill/>
                          <a:ln>
                            <a:noFill/>
                          </a:ln>
                        </pic:spPr>
                      </pic:pic>
                    </a:graphicData>
                  </a:graphic>
                </wp:inline>
              </w:drawing>
            </w:r>
            <w:r>
              <w:rPr>
                <w:rFonts w:ascii="Calibri" w:eastAsia="Calibri" w:hAnsi="Calibri" w:cs="Calibri"/>
                <w:color w:val="000000"/>
                <w:sz w:val="22"/>
                <w:szCs w:val="22"/>
              </w:rPr>
              <w:t xml:space="preserve"> </w:t>
            </w:r>
            <w:r>
              <w:rPr>
                <w:noProof/>
                <w:lang w:val="lt-LT"/>
              </w:rPr>
              <w:drawing>
                <wp:inline distT="0" distB="0" distL="0" distR="0" wp14:anchorId="27D64A3E" wp14:editId="62EB0037">
                  <wp:extent cx="1608780" cy="2143125"/>
                  <wp:effectExtent l="0" t="0" r="0" b="0"/>
                  <wp:docPr id="9" name="Paveikslėlis 9" descr="May be an image of 1 asmuo ir šyps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 asmuo ir šypsos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0383" cy="2158582"/>
                          </a:xfrm>
                          <a:prstGeom prst="rect">
                            <a:avLst/>
                          </a:prstGeom>
                          <a:noFill/>
                          <a:ln>
                            <a:noFill/>
                          </a:ln>
                        </pic:spPr>
                      </pic:pic>
                    </a:graphicData>
                  </a:graphic>
                </wp:inline>
              </w:drawing>
            </w:r>
          </w:p>
          <w:p w14:paraId="032C8010" w14:textId="77777777" w:rsidR="00F463E2" w:rsidRDefault="007B459D">
            <w:pPr>
              <w:widowControl w:val="0"/>
              <w:pBdr>
                <w:top w:val="nil"/>
                <w:left w:val="nil"/>
                <w:bottom w:val="nil"/>
                <w:right w:val="nil"/>
                <w:between w:val="nil"/>
              </w:pBdr>
              <w:spacing w:before="120"/>
              <w:jc w:val="both"/>
              <w:rPr>
                <w:rFonts w:ascii="Calibri" w:eastAsia="Calibri" w:hAnsi="Calibri" w:cs="Calibri"/>
                <w:color w:val="0000FF"/>
                <w:sz w:val="22"/>
                <w:szCs w:val="22"/>
                <w:u w:val="single"/>
              </w:rPr>
            </w:pPr>
            <w:hyperlink r:id="rId85">
              <w:r w:rsidR="003C2730">
                <w:rPr>
                  <w:rFonts w:ascii="Calibri" w:eastAsia="Calibri" w:hAnsi="Calibri" w:cs="Calibri"/>
                  <w:color w:val="0000FF"/>
                  <w:sz w:val="22"/>
                  <w:szCs w:val="22"/>
                  <w:u w:val="single"/>
                </w:rPr>
                <w:t>http://www.prsc.lt/lt/component/events/?view=event&amp;id=950</w:t>
              </w:r>
            </w:hyperlink>
          </w:p>
          <w:p w14:paraId="5D39A726" w14:textId="77777777" w:rsidR="00F463E2" w:rsidRDefault="007B459D">
            <w:pPr>
              <w:widowControl w:val="0"/>
              <w:pBdr>
                <w:top w:val="nil"/>
                <w:left w:val="nil"/>
                <w:bottom w:val="nil"/>
                <w:right w:val="nil"/>
                <w:between w:val="nil"/>
              </w:pBdr>
              <w:spacing w:before="120"/>
              <w:jc w:val="both"/>
              <w:rPr>
                <w:rFonts w:ascii="Calibri" w:eastAsia="Calibri" w:hAnsi="Calibri" w:cs="Calibri"/>
                <w:color w:val="0000FF"/>
                <w:sz w:val="22"/>
                <w:szCs w:val="22"/>
                <w:u w:val="single"/>
              </w:rPr>
            </w:pPr>
            <w:hyperlink r:id="rId86">
              <w:r w:rsidR="003C2730">
                <w:rPr>
                  <w:rFonts w:ascii="Calibri" w:eastAsia="Calibri" w:hAnsi="Calibri" w:cs="Calibri"/>
                  <w:color w:val="0000FF"/>
                  <w:sz w:val="22"/>
                  <w:szCs w:val="22"/>
                  <w:u w:val="single"/>
                </w:rPr>
                <w:t>http://www.prsc.lt/lt/component/events/?view=event&amp;id=951</w:t>
              </w:r>
            </w:hyperlink>
          </w:p>
          <w:p w14:paraId="07CE45A3" w14:textId="77777777" w:rsidR="0059281E" w:rsidRDefault="0059281E">
            <w:pPr>
              <w:widowControl w:val="0"/>
              <w:pBdr>
                <w:top w:val="nil"/>
                <w:left w:val="nil"/>
                <w:bottom w:val="nil"/>
                <w:right w:val="nil"/>
                <w:between w:val="nil"/>
              </w:pBdr>
              <w:spacing w:before="120"/>
              <w:jc w:val="both"/>
              <w:rPr>
                <w:rFonts w:ascii="Calibri" w:eastAsia="Calibri" w:hAnsi="Calibri" w:cs="Calibri"/>
                <w:color w:val="000000"/>
                <w:sz w:val="22"/>
                <w:szCs w:val="22"/>
              </w:rPr>
            </w:pPr>
          </w:p>
          <w:p w14:paraId="0F5226C1"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r w:rsidR="00F463E2" w14:paraId="13524355" w14:textId="77777777">
        <w:tc>
          <w:tcPr>
            <w:tcW w:w="1670" w:type="dxa"/>
            <w:tcBorders>
              <w:left w:val="single" w:sz="8" w:space="0" w:color="FFFFFF"/>
              <w:right w:val="single" w:sz="24" w:space="0" w:color="FFFFFF"/>
            </w:tcBorders>
            <w:shd w:val="clear" w:color="auto" w:fill="4F81BD"/>
          </w:tcPr>
          <w:p w14:paraId="2FF3D9D0"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Workshops</w:t>
            </w:r>
          </w:p>
        </w:tc>
        <w:tc>
          <w:tcPr>
            <w:tcW w:w="8349" w:type="dxa"/>
            <w:shd w:val="clear" w:color="auto" w:fill="D3DFEE"/>
          </w:tcPr>
          <w:p w14:paraId="38F7BE74" w14:textId="77777777" w:rsidR="00F463E2" w:rsidRDefault="00A30ACC">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LTTA (PORTUGAL)</w:t>
            </w:r>
          </w:p>
        </w:tc>
      </w:tr>
      <w:tr w:rsidR="00F463E2" w14:paraId="1851D252" w14:textId="77777777">
        <w:tc>
          <w:tcPr>
            <w:tcW w:w="1670" w:type="dxa"/>
            <w:tcBorders>
              <w:top w:val="single" w:sz="8" w:space="0" w:color="FFFFFF"/>
              <w:left w:val="single" w:sz="8" w:space="0" w:color="FFFFFF"/>
              <w:bottom w:val="single" w:sz="8" w:space="0" w:color="FFFFFF"/>
              <w:right w:val="single" w:sz="24" w:space="0" w:color="FFFFFF"/>
            </w:tcBorders>
            <w:shd w:val="clear" w:color="auto" w:fill="4F81BD"/>
          </w:tcPr>
          <w:p w14:paraId="55EDC987"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Dissemination events</w:t>
            </w:r>
          </w:p>
        </w:tc>
        <w:tc>
          <w:tcPr>
            <w:tcW w:w="8349" w:type="dxa"/>
            <w:tcBorders>
              <w:top w:val="single" w:sz="8" w:space="0" w:color="FFFFFF"/>
              <w:left w:val="single" w:sz="8" w:space="0" w:color="FFFFFF"/>
              <w:bottom w:val="single" w:sz="8" w:space="0" w:color="FFFFFF"/>
              <w:right w:val="single" w:sz="8" w:space="0" w:color="FFFFFF"/>
            </w:tcBorders>
            <w:shd w:val="clear" w:color="auto" w:fill="A7BFDE"/>
          </w:tcPr>
          <w:p w14:paraId="1E591BFB"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EPALE event:</w:t>
            </w:r>
          </w:p>
          <w:p w14:paraId="5B934127" w14:textId="77777777" w:rsidR="00F463E2" w:rsidRDefault="007B459D">
            <w:pPr>
              <w:pBdr>
                <w:top w:val="nil"/>
                <w:left w:val="nil"/>
                <w:bottom w:val="nil"/>
                <w:right w:val="nil"/>
                <w:between w:val="nil"/>
              </w:pBdr>
              <w:spacing w:before="120"/>
              <w:jc w:val="both"/>
              <w:rPr>
                <w:rFonts w:ascii="Calibri" w:eastAsia="Calibri" w:hAnsi="Calibri" w:cs="Calibri"/>
                <w:color w:val="000000"/>
                <w:sz w:val="22"/>
                <w:szCs w:val="22"/>
              </w:rPr>
            </w:pPr>
            <w:hyperlink r:id="rId87">
              <w:r w:rsidR="003C2730">
                <w:rPr>
                  <w:rFonts w:ascii="Calibri" w:eastAsia="Calibri" w:hAnsi="Calibri" w:cs="Calibri"/>
                  <w:color w:val="0000FF"/>
                  <w:sz w:val="22"/>
                  <w:szCs w:val="22"/>
                  <w:u w:val="single"/>
                </w:rPr>
                <w:t>https://ec.europa.eu/epale/lt/content/neformaliojo-suaugusiuju-svietimo-atspalviai-0</w:t>
              </w:r>
            </w:hyperlink>
          </w:p>
          <w:p w14:paraId="3B374E42"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PRSC projects dissemination event:</w:t>
            </w:r>
          </w:p>
          <w:p w14:paraId="53C212B1"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b/>
                <w:color w:val="000000"/>
                <w:sz w:val="22"/>
                <w:szCs w:val="22"/>
              </w:rPr>
              <w:t xml:space="preserve"> </w:t>
            </w:r>
            <w:hyperlink r:id="rId88">
              <w:r>
                <w:rPr>
                  <w:rFonts w:ascii="Calibri" w:eastAsia="Calibri" w:hAnsi="Calibri" w:cs="Calibri"/>
                  <w:color w:val="0000FF"/>
                  <w:sz w:val="22"/>
                  <w:szCs w:val="22"/>
                  <w:u w:val="single"/>
                </w:rPr>
                <w:t>http://www.panrs.lt/go.php/lit/Renginys-Neformaliojo-suaugusiuju-svietimo-atspalviai</w:t>
              </w:r>
            </w:hyperlink>
          </w:p>
          <w:p w14:paraId="5753EC89" w14:textId="77777777" w:rsidR="00F463E2" w:rsidRDefault="003C273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Project dissemination event: </w:t>
            </w:r>
            <w:hyperlink r:id="rId89">
              <w:r>
                <w:rPr>
                  <w:rFonts w:ascii="Calibri" w:eastAsia="Calibri" w:hAnsi="Calibri" w:cs="Calibri"/>
                  <w:color w:val="0000FF"/>
                  <w:sz w:val="22"/>
                  <w:szCs w:val="22"/>
                  <w:u w:val="single"/>
                </w:rPr>
                <w:t>http://prsc.lt/lt/component/events/?view=event&amp;id=855</w:t>
              </w:r>
            </w:hyperlink>
          </w:p>
          <w:p w14:paraId="49A6349C"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06-09-2018,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sports teachers, meeting, 15 participants</w:t>
            </w:r>
          </w:p>
          <w:p w14:paraId="083D33A5"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12-09-2018,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foreign languages teachers, meeting, 25 participants</w:t>
            </w:r>
          </w:p>
          <w:p w14:paraId="2EF2F4CB"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13-09-2018,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history and geography teachers, meeting, 15 participants</w:t>
            </w:r>
          </w:p>
          <w:p w14:paraId="39A5DDE6"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21-09-2018, Meeting with stakeholders from Lithuania, 30 participants</w:t>
            </w:r>
          </w:p>
          <w:p w14:paraId="2B3E8557"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21-09-2018,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Lithuanian language teachers, meeting, 25 participants.</w:t>
            </w:r>
            <w:r>
              <w:rPr>
                <w:rFonts w:ascii="Calibri" w:eastAsia="Calibri" w:hAnsi="Calibri" w:cs="Calibri"/>
                <w:color w:val="000000"/>
                <w:sz w:val="22"/>
                <w:szCs w:val="22"/>
              </w:rPr>
              <w:tab/>
            </w:r>
          </w:p>
          <w:p w14:paraId="188E2AB5"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24-09-2018,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primary teachers, meeting, 30 participants.</w:t>
            </w:r>
            <w:r>
              <w:rPr>
                <w:rFonts w:ascii="Calibri" w:eastAsia="Calibri" w:hAnsi="Calibri" w:cs="Calibri"/>
                <w:color w:val="000000"/>
                <w:sz w:val="22"/>
                <w:szCs w:val="22"/>
              </w:rPr>
              <w:tab/>
            </w:r>
          </w:p>
          <w:p w14:paraId="21091BE7"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25-09-2018,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technology teachers, meeting, 25 participants.</w:t>
            </w:r>
            <w:r>
              <w:rPr>
                <w:rFonts w:ascii="Calibri" w:eastAsia="Calibri" w:hAnsi="Calibri" w:cs="Calibri"/>
                <w:color w:val="000000"/>
                <w:sz w:val="22"/>
                <w:szCs w:val="22"/>
              </w:rPr>
              <w:tab/>
            </w:r>
          </w:p>
          <w:p w14:paraId="75801E98"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26-09-2018 Video conference „</w:t>
            </w:r>
            <w:proofErr w:type="spellStart"/>
            <w:r>
              <w:rPr>
                <w:rFonts w:ascii="Calibri" w:eastAsia="Calibri" w:hAnsi="Calibri" w:cs="Calibri"/>
                <w:color w:val="000000"/>
                <w:sz w:val="22"/>
                <w:szCs w:val="22"/>
              </w:rPr>
              <w:t>Komunikacijos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tiltai</w:t>
            </w:r>
            <w:proofErr w:type="spellEnd"/>
            <w:r>
              <w:rPr>
                <w:rFonts w:ascii="Calibri" w:eastAsia="Calibri" w:hAnsi="Calibri" w:cs="Calibri"/>
                <w:color w:val="000000"/>
                <w:sz w:val="22"/>
                <w:szCs w:val="22"/>
              </w:rPr>
              <w:t>“ participants, 16 participants</w:t>
            </w:r>
            <w:r>
              <w:rPr>
                <w:rFonts w:ascii="Calibri" w:eastAsia="Calibri" w:hAnsi="Calibri" w:cs="Calibri"/>
                <w:color w:val="000000"/>
                <w:sz w:val="22"/>
                <w:szCs w:val="22"/>
              </w:rPr>
              <w:tab/>
            </w:r>
          </w:p>
          <w:p w14:paraId="4F229777"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26-09-2018, Meeting with stakeholders from Lithuania, 10 participants</w:t>
            </w:r>
            <w:r>
              <w:rPr>
                <w:rFonts w:ascii="Calibri" w:eastAsia="Calibri" w:hAnsi="Calibri" w:cs="Calibri"/>
                <w:color w:val="000000"/>
                <w:sz w:val="22"/>
                <w:szCs w:val="22"/>
              </w:rPr>
              <w:tab/>
            </w:r>
          </w:p>
          <w:p w14:paraId="7D199FF2"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27-09-2018,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classroom teachers, 12 participants</w:t>
            </w:r>
            <w:r>
              <w:rPr>
                <w:rFonts w:ascii="Calibri" w:eastAsia="Calibri" w:hAnsi="Calibri" w:cs="Calibri"/>
                <w:color w:val="000000"/>
                <w:sz w:val="22"/>
                <w:szCs w:val="22"/>
              </w:rPr>
              <w:tab/>
            </w:r>
          </w:p>
          <w:p w14:paraId="5B1A0072"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09-10-2018,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pre-primary teachers meeting, 20 participants</w:t>
            </w:r>
          </w:p>
          <w:p w14:paraId="0F90073C"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12-10-2018,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arts teachers meeting, 10 participants</w:t>
            </w:r>
          </w:p>
          <w:p w14:paraId="237238E7"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15-10-2018, International meeting, 15 participants from Bulgaria</w:t>
            </w:r>
          </w:p>
          <w:p w14:paraId="6FFDC0EB"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17-10-2018, </w:t>
            </w:r>
            <w:proofErr w:type="spellStart"/>
            <w:r>
              <w:rPr>
                <w:rFonts w:ascii="Calibri" w:eastAsia="Calibri" w:hAnsi="Calibri" w:cs="Calibri"/>
                <w:color w:val="000000"/>
                <w:sz w:val="22"/>
                <w:szCs w:val="22"/>
              </w:rPr>
              <w:t>Panevezys</w:t>
            </w:r>
            <w:proofErr w:type="spellEnd"/>
            <w:r>
              <w:rPr>
                <w:rFonts w:ascii="Calibri" w:eastAsia="Calibri" w:hAnsi="Calibri" w:cs="Calibri"/>
                <w:color w:val="000000"/>
                <w:sz w:val="22"/>
                <w:szCs w:val="22"/>
              </w:rPr>
              <w:t xml:space="preserve"> district schools deputy directors meeting, 20 participants</w:t>
            </w:r>
          </w:p>
          <w:p w14:paraId="74DEF0C1" w14:textId="77777777" w:rsidR="00F463E2" w:rsidRDefault="003C273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28-05-2019, Erasmus+ project OUR DIGI SPACE first meeting in Ankara, 12 participants</w:t>
            </w:r>
          </w:p>
          <w:p w14:paraId="27C6FFD8" w14:textId="77777777" w:rsidR="00F463E2" w:rsidRDefault="00F463E2">
            <w:pPr>
              <w:pBdr>
                <w:top w:val="nil"/>
                <w:left w:val="nil"/>
                <w:bottom w:val="nil"/>
                <w:right w:val="nil"/>
                <w:between w:val="nil"/>
              </w:pBdr>
              <w:spacing w:before="120"/>
              <w:jc w:val="both"/>
              <w:rPr>
                <w:rFonts w:ascii="Calibri" w:eastAsia="Calibri" w:hAnsi="Calibri" w:cs="Calibri"/>
                <w:color w:val="000000"/>
                <w:sz w:val="22"/>
                <w:szCs w:val="22"/>
              </w:rPr>
            </w:pPr>
          </w:p>
        </w:tc>
      </w:tr>
    </w:tbl>
    <w:p w14:paraId="15FE46E5" w14:textId="77777777" w:rsidR="00F463E2" w:rsidRDefault="00F463E2">
      <w:pPr>
        <w:pBdr>
          <w:top w:val="nil"/>
          <w:left w:val="nil"/>
          <w:bottom w:val="nil"/>
          <w:right w:val="nil"/>
          <w:between w:val="nil"/>
        </w:pBdr>
        <w:spacing w:before="120"/>
        <w:jc w:val="both"/>
        <w:rPr>
          <w:color w:val="000000"/>
          <w:sz w:val="24"/>
          <w:szCs w:val="24"/>
        </w:rPr>
      </w:pPr>
    </w:p>
    <w:p w14:paraId="56F26E05" w14:textId="77777777" w:rsidR="00F463E2" w:rsidRDefault="003C2730">
      <w:pPr>
        <w:pBdr>
          <w:top w:val="nil"/>
          <w:left w:val="nil"/>
          <w:bottom w:val="nil"/>
          <w:right w:val="nil"/>
          <w:between w:val="nil"/>
        </w:pBdr>
        <w:spacing w:before="120"/>
        <w:jc w:val="both"/>
        <w:rPr>
          <w:color w:val="000000"/>
          <w:sz w:val="24"/>
          <w:szCs w:val="24"/>
        </w:rPr>
      </w:pPr>
      <w:r>
        <w:rPr>
          <w:b/>
          <w:color w:val="000000"/>
          <w:sz w:val="24"/>
          <w:szCs w:val="24"/>
        </w:rPr>
        <w:t xml:space="preserve">8.5. “ENGLISH UNLIMITED” </w:t>
      </w:r>
      <w:proofErr w:type="spellStart"/>
      <w:r>
        <w:rPr>
          <w:b/>
          <w:color w:val="000000"/>
          <w:sz w:val="24"/>
          <w:szCs w:val="24"/>
        </w:rPr>
        <w:t>Sp.zo.o</w:t>
      </w:r>
      <w:proofErr w:type="spellEnd"/>
      <w:r w:rsidR="00367BDD">
        <w:rPr>
          <w:b/>
          <w:color w:val="000000"/>
          <w:sz w:val="24"/>
          <w:szCs w:val="24"/>
        </w:rPr>
        <w:t>/ “INERNATIONAL COLLEGE” sp</w:t>
      </w:r>
      <w:r w:rsidR="001F4002">
        <w:rPr>
          <w:b/>
          <w:color w:val="000000"/>
          <w:sz w:val="24"/>
          <w:szCs w:val="24"/>
        </w:rPr>
        <w:t xml:space="preserve">. z </w:t>
      </w:r>
      <w:proofErr w:type="spellStart"/>
      <w:r w:rsidR="001F4002">
        <w:rPr>
          <w:b/>
          <w:color w:val="000000"/>
          <w:sz w:val="24"/>
          <w:szCs w:val="24"/>
        </w:rPr>
        <w:t>o.o</w:t>
      </w:r>
      <w:proofErr w:type="spellEnd"/>
      <w:r w:rsidR="001F4002">
        <w:rPr>
          <w:b/>
          <w:color w:val="000000"/>
          <w:sz w:val="24"/>
          <w:szCs w:val="24"/>
        </w:rPr>
        <w:t>.</w:t>
      </w:r>
    </w:p>
    <w:tbl>
      <w:tblPr>
        <w:tblStyle w:val="a3"/>
        <w:tblW w:w="10031"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951"/>
        <w:gridCol w:w="8080"/>
      </w:tblGrid>
      <w:tr w:rsidR="00F463E2" w14:paraId="2CF4A45F" w14:textId="77777777">
        <w:tc>
          <w:tcPr>
            <w:tcW w:w="1951" w:type="dxa"/>
            <w:tcBorders>
              <w:top w:val="single" w:sz="8" w:space="0" w:color="FFFFFF"/>
              <w:left w:val="single" w:sz="8" w:space="0" w:color="FFFFFF"/>
              <w:bottom w:val="single" w:sz="24" w:space="0" w:color="FFFFFF"/>
              <w:right w:val="single" w:sz="8" w:space="0" w:color="FFFFFF"/>
            </w:tcBorders>
            <w:shd w:val="clear" w:color="auto" w:fill="4F81BD"/>
          </w:tcPr>
          <w:p w14:paraId="2D73A3D0"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TOOLS</w:t>
            </w:r>
          </w:p>
        </w:tc>
        <w:tc>
          <w:tcPr>
            <w:tcW w:w="8080" w:type="dxa"/>
            <w:tcBorders>
              <w:top w:val="single" w:sz="8" w:space="0" w:color="FFFFFF"/>
              <w:left w:val="single" w:sz="8" w:space="0" w:color="FFFFFF"/>
              <w:bottom w:val="single" w:sz="24" w:space="0" w:color="FFFFFF"/>
              <w:right w:val="single" w:sz="8" w:space="0" w:color="FFFFFF"/>
            </w:tcBorders>
            <w:shd w:val="clear" w:color="auto" w:fill="4F81BD"/>
          </w:tcPr>
          <w:p w14:paraId="48602EEA" w14:textId="77777777" w:rsidR="00F463E2" w:rsidRDefault="003C2730">
            <w:pPr>
              <w:pBdr>
                <w:top w:val="nil"/>
                <w:left w:val="nil"/>
                <w:bottom w:val="nil"/>
                <w:right w:val="nil"/>
                <w:between w:val="nil"/>
              </w:pBdr>
              <w:spacing w:before="120"/>
              <w:jc w:val="both"/>
              <w:rPr>
                <w:color w:val="FFFFFF"/>
                <w:sz w:val="24"/>
                <w:szCs w:val="24"/>
              </w:rPr>
            </w:pPr>
            <w:r>
              <w:rPr>
                <w:b/>
                <w:color w:val="FFFFFF"/>
                <w:sz w:val="24"/>
                <w:szCs w:val="24"/>
              </w:rPr>
              <w:t>PLANNING</w:t>
            </w:r>
          </w:p>
        </w:tc>
      </w:tr>
      <w:tr w:rsidR="00F463E2" w14:paraId="2E7BA15F" w14:textId="77777777">
        <w:tc>
          <w:tcPr>
            <w:tcW w:w="1951" w:type="dxa"/>
            <w:tcBorders>
              <w:top w:val="single" w:sz="8" w:space="0" w:color="FFFFFF"/>
              <w:left w:val="single" w:sz="8" w:space="0" w:color="FFFFFF"/>
              <w:right w:val="single" w:sz="24" w:space="0" w:color="FFFFFF"/>
            </w:tcBorders>
            <w:shd w:val="clear" w:color="auto" w:fill="4F81BD"/>
          </w:tcPr>
          <w:p w14:paraId="4052906D"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 xml:space="preserve"> Website</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3A7B7D1D" w14:textId="77777777" w:rsidR="00F463E2" w:rsidRDefault="001F4002">
            <w:pPr>
              <w:pBdr>
                <w:top w:val="nil"/>
                <w:left w:val="nil"/>
                <w:bottom w:val="nil"/>
                <w:right w:val="nil"/>
                <w:between w:val="nil"/>
              </w:pBdr>
              <w:spacing w:before="120"/>
              <w:jc w:val="both"/>
              <w:rPr>
                <w:color w:val="000000"/>
                <w:sz w:val="24"/>
                <w:szCs w:val="24"/>
              </w:rPr>
            </w:pPr>
            <w:r>
              <w:rPr>
                <w:color w:val="000000"/>
                <w:sz w:val="24"/>
                <w:szCs w:val="24"/>
              </w:rPr>
              <w:t xml:space="preserve">Project dissemination on </w:t>
            </w:r>
            <w:hyperlink r:id="rId90" w:history="1">
              <w:r w:rsidRPr="00995831">
                <w:rPr>
                  <w:rStyle w:val="Hipersaitas"/>
                  <w:sz w:val="24"/>
                  <w:szCs w:val="24"/>
                </w:rPr>
                <w:t>www.eu.com.pl</w:t>
              </w:r>
            </w:hyperlink>
            <w:r>
              <w:rPr>
                <w:color w:val="000000"/>
                <w:sz w:val="24"/>
                <w:szCs w:val="24"/>
              </w:rPr>
              <w:t xml:space="preserve"> and </w:t>
            </w:r>
            <w:hyperlink r:id="rId91" w:history="1">
              <w:r w:rsidRPr="00995831">
                <w:rPr>
                  <w:rStyle w:val="Hipersaitas"/>
                  <w:sz w:val="24"/>
                  <w:szCs w:val="24"/>
                </w:rPr>
                <w:t>www.icollege.com.pl</w:t>
              </w:r>
            </w:hyperlink>
            <w:r>
              <w:rPr>
                <w:color w:val="000000"/>
                <w:sz w:val="24"/>
                <w:szCs w:val="24"/>
              </w:rPr>
              <w:t xml:space="preserve">  </w:t>
            </w:r>
          </w:p>
        </w:tc>
      </w:tr>
      <w:tr w:rsidR="00F463E2" w14:paraId="7D051597" w14:textId="77777777">
        <w:tc>
          <w:tcPr>
            <w:tcW w:w="1951" w:type="dxa"/>
            <w:tcBorders>
              <w:top w:val="single" w:sz="8" w:space="0" w:color="FFFFFF"/>
              <w:left w:val="single" w:sz="8" w:space="0" w:color="FFFFFF"/>
              <w:right w:val="single" w:sz="24" w:space="0" w:color="FFFFFF"/>
            </w:tcBorders>
            <w:shd w:val="clear" w:color="auto" w:fill="4F81BD"/>
          </w:tcPr>
          <w:p w14:paraId="57EA7933"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 xml:space="preserve">Newsletters </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59388280" w14:textId="77777777" w:rsidR="00F463E2" w:rsidRDefault="001F4002">
            <w:pPr>
              <w:pBdr>
                <w:top w:val="nil"/>
                <w:left w:val="nil"/>
                <w:bottom w:val="nil"/>
                <w:right w:val="nil"/>
                <w:between w:val="nil"/>
              </w:pBdr>
              <w:spacing w:before="120"/>
              <w:jc w:val="both"/>
              <w:rPr>
                <w:color w:val="000000"/>
                <w:sz w:val="24"/>
                <w:szCs w:val="24"/>
              </w:rPr>
            </w:pPr>
            <w:r>
              <w:rPr>
                <w:color w:val="000000"/>
                <w:sz w:val="24"/>
                <w:szCs w:val="24"/>
              </w:rPr>
              <w:t xml:space="preserve">EU Magazine and </w:t>
            </w:r>
            <w:hyperlink r:id="rId92" w:history="1">
              <w:r w:rsidRPr="00995831">
                <w:rPr>
                  <w:rStyle w:val="Hipersaitas"/>
                  <w:sz w:val="24"/>
                  <w:szCs w:val="24"/>
                </w:rPr>
                <w:t>https://www.facebook.com/InternationalCollege3city/</w:t>
              </w:r>
            </w:hyperlink>
          </w:p>
          <w:p w14:paraId="67F354B2" w14:textId="77777777" w:rsidR="001F4002" w:rsidRDefault="001F4002">
            <w:pPr>
              <w:pBdr>
                <w:top w:val="nil"/>
                <w:left w:val="nil"/>
                <w:bottom w:val="nil"/>
                <w:right w:val="nil"/>
                <w:between w:val="nil"/>
              </w:pBdr>
              <w:spacing w:before="120"/>
              <w:jc w:val="both"/>
              <w:rPr>
                <w:color w:val="000000"/>
                <w:sz w:val="24"/>
                <w:szCs w:val="24"/>
              </w:rPr>
            </w:pPr>
          </w:p>
        </w:tc>
      </w:tr>
      <w:tr w:rsidR="00F463E2" w14:paraId="08F4576C" w14:textId="77777777">
        <w:tc>
          <w:tcPr>
            <w:tcW w:w="1951" w:type="dxa"/>
            <w:tcBorders>
              <w:top w:val="single" w:sz="8" w:space="0" w:color="FFFFFF"/>
              <w:left w:val="single" w:sz="8" w:space="0" w:color="FFFFFF"/>
              <w:right w:val="single" w:sz="24" w:space="0" w:color="FFFFFF"/>
            </w:tcBorders>
            <w:shd w:val="clear" w:color="auto" w:fill="4F81BD"/>
          </w:tcPr>
          <w:p w14:paraId="471A3565" w14:textId="77777777" w:rsidR="00F463E2" w:rsidRDefault="003C2730">
            <w:pPr>
              <w:pBdr>
                <w:top w:val="nil"/>
                <w:left w:val="nil"/>
                <w:bottom w:val="nil"/>
                <w:right w:val="nil"/>
                <w:between w:val="nil"/>
              </w:pBdr>
              <w:spacing w:before="120"/>
              <w:rPr>
                <w:color w:val="FFFFFF"/>
                <w:sz w:val="24"/>
                <w:szCs w:val="24"/>
              </w:rPr>
            </w:pPr>
            <w:r>
              <w:rPr>
                <w:b/>
                <w:color w:val="FFFFFF"/>
                <w:sz w:val="24"/>
                <w:szCs w:val="24"/>
              </w:rPr>
              <w:t>Seminars</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537F4120" w14:textId="77777777" w:rsidR="00223033" w:rsidRDefault="00223033" w:rsidP="00223033">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Seminar for adult educators:</w:t>
            </w:r>
          </w:p>
          <w:p w14:paraId="53F255DF" w14:textId="77777777" w:rsidR="00223033" w:rsidRDefault="00223033" w:rsidP="00223033">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Introduction of the project and survey among adult educators on November 16</w:t>
            </w:r>
            <w:r w:rsidRPr="00223033">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2018, total participants 5 educators;</w:t>
            </w:r>
          </w:p>
          <w:p w14:paraId="12D51F69" w14:textId="77777777" w:rsidR="00223033" w:rsidRDefault="00223033" w:rsidP="00223033">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Seminars (3 seminars) for Women 50+:</w:t>
            </w:r>
          </w:p>
          <w:p w14:paraId="1522B8FE" w14:textId="77777777" w:rsidR="00F463E2" w:rsidRDefault="00223033" w:rsidP="00223033">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Introduction of the project and survey among women 50+  in November and December 2018, total participants 20 women</w:t>
            </w:r>
          </w:p>
          <w:p w14:paraId="701FA470" w14:textId="77777777" w:rsidR="00223033" w:rsidRDefault="00223033" w:rsidP="00DA3944">
            <w:pPr>
              <w:pBdr>
                <w:top w:val="nil"/>
                <w:left w:val="nil"/>
                <w:bottom w:val="nil"/>
                <w:right w:val="nil"/>
                <w:between w:val="nil"/>
              </w:pBdr>
              <w:spacing w:before="120"/>
              <w:jc w:val="both"/>
              <w:rPr>
                <w:color w:val="000000"/>
                <w:sz w:val="24"/>
                <w:szCs w:val="24"/>
              </w:rPr>
            </w:pPr>
            <w:r>
              <w:rPr>
                <w:rFonts w:ascii="Calibri" w:eastAsia="Calibri" w:hAnsi="Calibri" w:cs="Calibri"/>
                <w:color w:val="000000"/>
                <w:sz w:val="22"/>
                <w:szCs w:val="22"/>
              </w:rPr>
              <w:t>Informal meetings</w:t>
            </w:r>
            <w:r w:rsidR="00F517B4">
              <w:rPr>
                <w:rFonts w:ascii="Calibri" w:eastAsia="Calibri" w:hAnsi="Calibri" w:cs="Calibri"/>
                <w:color w:val="000000"/>
                <w:sz w:val="22"/>
                <w:szCs w:val="22"/>
              </w:rPr>
              <w:t xml:space="preserve"> and presentations of the ideas from LTTA1 </w:t>
            </w:r>
            <w:r>
              <w:rPr>
                <w:rFonts w:ascii="Calibri" w:eastAsia="Calibri" w:hAnsi="Calibri" w:cs="Calibri"/>
                <w:color w:val="000000"/>
                <w:sz w:val="22"/>
                <w:szCs w:val="22"/>
              </w:rPr>
              <w:t xml:space="preserve"> with</w:t>
            </w:r>
            <w:r w:rsidR="00945BCE">
              <w:rPr>
                <w:rFonts w:ascii="Calibri" w:eastAsia="Calibri" w:hAnsi="Calibri" w:cs="Calibri"/>
                <w:color w:val="000000"/>
                <w:sz w:val="22"/>
                <w:szCs w:val="22"/>
              </w:rPr>
              <w:t xml:space="preserve"> female </w:t>
            </w:r>
            <w:r>
              <w:rPr>
                <w:rFonts w:ascii="Calibri" w:eastAsia="Calibri" w:hAnsi="Calibri" w:cs="Calibri"/>
                <w:color w:val="000000"/>
                <w:sz w:val="22"/>
                <w:szCs w:val="22"/>
              </w:rPr>
              <w:t xml:space="preserve"> </w:t>
            </w:r>
            <w:r w:rsidR="00945BCE">
              <w:rPr>
                <w:rFonts w:ascii="Calibri" w:eastAsia="Calibri" w:hAnsi="Calibri" w:cs="Calibri"/>
                <w:color w:val="000000"/>
                <w:sz w:val="22"/>
                <w:szCs w:val="22"/>
              </w:rPr>
              <w:t>volunteers 50+  working with  senior citizens through art techniques</w:t>
            </w:r>
            <w:r w:rsidR="00F517B4">
              <w:rPr>
                <w:rFonts w:ascii="Calibri" w:eastAsia="Calibri" w:hAnsi="Calibri" w:cs="Calibri"/>
                <w:color w:val="000000"/>
                <w:sz w:val="22"/>
                <w:szCs w:val="22"/>
              </w:rPr>
              <w:t>, Senior Care Home in Sopot; April 30</w:t>
            </w:r>
            <w:r w:rsidR="00F517B4" w:rsidRPr="00F517B4">
              <w:rPr>
                <w:rFonts w:ascii="Calibri" w:eastAsia="Calibri" w:hAnsi="Calibri" w:cs="Calibri"/>
                <w:color w:val="000000"/>
                <w:sz w:val="22"/>
                <w:szCs w:val="22"/>
                <w:vertAlign w:val="superscript"/>
              </w:rPr>
              <w:t>th</w:t>
            </w:r>
            <w:r w:rsidR="00F517B4">
              <w:rPr>
                <w:rFonts w:ascii="Calibri" w:eastAsia="Calibri" w:hAnsi="Calibri" w:cs="Calibri"/>
                <w:color w:val="000000"/>
                <w:sz w:val="22"/>
                <w:szCs w:val="22"/>
              </w:rPr>
              <w:t>, 2019</w:t>
            </w:r>
            <w:r w:rsidR="001D7105">
              <w:rPr>
                <w:rFonts w:ascii="Calibri" w:eastAsia="Calibri" w:hAnsi="Calibri" w:cs="Calibri"/>
                <w:color w:val="000000"/>
                <w:sz w:val="22"/>
                <w:szCs w:val="22"/>
              </w:rPr>
              <w:t>;</w:t>
            </w:r>
            <w:r w:rsidR="00945BCE">
              <w:rPr>
                <w:rFonts w:ascii="Calibri" w:eastAsia="Calibri" w:hAnsi="Calibri" w:cs="Calibri"/>
                <w:color w:val="000000"/>
                <w:sz w:val="22"/>
                <w:szCs w:val="22"/>
              </w:rPr>
              <w:t xml:space="preserve"> </w:t>
            </w:r>
          </w:p>
        </w:tc>
      </w:tr>
      <w:tr w:rsidR="00F463E2" w14:paraId="01F82BB8" w14:textId="77777777">
        <w:tc>
          <w:tcPr>
            <w:tcW w:w="1951" w:type="dxa"/>
            <w:tcBorders>
              <w:top w:val="single" w:sz="8" w:space="0" w:color="FFFFFF"/>
              <w:left w:val="single" w:sz="8" w:space="0" w:color="FFFFFF"/>
              <w:bottom w:val="single" w:sz="8" w:space="0" w:color="FFFFFF"/>
              <w:right w:val="single" w:sz="24" w:space="0" w:color="FFFFFF"/>
            </w:tcBorders>
            <w:shd w:val="clear" w:color="auto" w:fill="4F81BD"/>
          </w:tcPr>
          <w:p w14:paraId="20CA9218" w14:textId="77777777" w:rsidR="00F463E2" w:rsidRDefault="005621C9" w:rsidP="00F517B4">
            <w:pPr>
              <w:pBdr>
                <w:top w:val="nil"/>
                <w:left w:val="nil"/>
                <w:bottom w:val="nil"/>
                <w:right w:val="nil"/>
                <w:between w:val="nil"/>
              </w:pBdr>
              <w:spacing w:before="120"/>
              <w:rPr>
                <w:color w:val="FFFFFF"/>
                <w:sz w:val="24"/>
                <w:szCs w:val="24"/>
              </w:rPr>
            </w:pPr>
            <w:r>
              <w:rPr>
                <w:b/>
                <w:color w:val="FFFFFF"/>
                <w:sz w:val="24"/>
                <w:szCs w:val="24"/>
              </w:rPr>
              <w:t>Dissemination events</w:t>
            </w:r>
            <w:r w:rsidR="001D7105">
              <w:rPr>
                <w:b/>
                <w:color w:val="FFFFFF"/>
                <w:sz w:val="24"/>
                <w:szCs w:val="24"/>
              </w:rPr>
              <w:t xml:space="preserve"> </w:t>
            </w:r>
          </w:p>
        </w:tc>
        <w:tc>
          <w:tcPr>
            <w:tcW w:w="8080" w:type="dxa"/>
            <w:tcBorders>
              <w:top w:val="single" w:sz="8" w:space="0" w:color="FFFFFF"/>
              <w:left w:val="single" w:sz="8" w:space="0" w:color="FFFFFF"/>
              <w:bottom w:val="single" w:sz="8" w:space="0" w:color="FFFFFF"/>
              <w:right w:val="single" w:sz="8" w:space="0" w:color="FFFFFF"/>
            </w:tcBorders>
            <w:shd w:val="clear" w:color="auto" w:fill="A7BFDE"/>
          </w:tcPr>
          <w:p w14:paraId="16535D9E" w14:textId="77777777" w:rsidR="000C6298" w:rsidRDefault="000C6298" w:rsidP="00457BAA">
            <w:pPr>
              <w:pBdr>
                <w:top w:val="nil"/>
                <w:left w:val="nil"/>
                <w:bottom w:val="nil"/>
                <w:right w:val="nil"/>
                <w:between w:val="nil"/>
              </w:pBdr>
              <w:spacing w:before="120"/>
              <w:jc w:val="both"/>
              <w:rPr>
                <w:color w:val="000000"/>
                <w:sz w:val="24"/>
                <w:szCs w:val="24"/>
              </w:rPr>
            </w:pPr>
            <w:r>
              <w:rPr>
                <w:color w:val="000000"/>
                <w:sz w:val="24"/>
                <w:szCs w:val="24"/>
              </w:rPr>
              <w:t xml:space="preserve">The presentations were </w:t>
            </w:r>
            <w:r w:rsidR="00457BAA">
              <w:rPr>
                <w:color w:val="000000"/>
                <w:sz w:val="24"/>
                <w:szCs w:val="24"/>
              </w:rPr>
              <w:t xml:space="preserve">aimed at </w:t>
            </w:r>
            <w:r w:rsidR="00457BAA" w:rsidRPr="00457BAA">
              <w:rPr>
                <w:color w:val="000000"/>
                <w:sz w:val="24"/>
                <w:szCs w:val="24"/>
              </w:rPr>
              <w:t xml:space="preserve">adult education organizations, local </w:t>
            </w:r>
            <w:proofErr w:type="gramStart"/>
            <w:r w:rsidR="00457BAA" w:rsidRPr="00457BAA">
              <w:rPr>
                <w:color w:val="000000"/>
                <w:sz w:val="24"/>
                <w:szCs w:val="24"/>
              </w:rPr>
              <w:t>au</w:t>
            </w:r>
            <w:r w:rsidR="00457BAA">
              <w:rPr>
                <w:color w:val="000000"/>
                <w:sz w:val="24"/>
                <w:szCs w:val="24"/>
              </w:rPr>
              <w:t xml:space="preserve">thorities </w:t>
            </w:r>
            <w:r w:rsidR="00457BAA" w:rsidRPr="00457BAA">
              <w:rPr>
                <w:color w:val="000000"/>
                <w:sz w:val="24"/>
                <w:szCs w:val="24"/>
              </w:rPr>
              <w:t>,</w:t>
            </w:r>
            <w:proofErr w:type="gramEnd"/>
            <w:r w:rsidR="00457BAA" w:rsidRPr="00457BAA">
              <w:rPr>
                <w:color w:val="000000"/>
                <w:sz w:val="24"/>
                <w:szCs w:val="24"/>
              </w:rPr>
              <w:t xml:space="preserve"> universities, </w:t>
            </w:r>
            <w:r w:rsidR="00457BAA">
              <w:rPr>
                <w:color w:val="000000"/>
                <w:sz w:val="24"/>
                <w:szCs w:val="24"/>
              </w:rPr>
              <w:t>s</w:t>
            </w:r>
            <w:r w:rsidR="00457BAA" w:rsidRPr="00457BAA">
              <w:rPr>
                <w:color w:val="000000"/>
                <w:sz w:val="24"/>
                <w:szCs w:val="24"/>
              </w:rPr>
              <w:t xml:space="preserve">takeholders, experts or practitioners in the adult </w:t>
            </w:r>
            <w:r w:rsidR="00457BAA">
              <w:rPr>
                <w:color w:val="000000"/>
                <w:sz w:val="24"/>
                <w:szCs w:val="24"/>
              </w:rPr>
              <w:t xml:space="preserve">education and/or in Education through Art as well as decision-makers at local and </w:t>
            </w:r>
            <w:r w:rsidR="00457BAA" w:rsidRPr="00457BAA">
              <w:rPr>
                <w:color w:val="000000"/>
                <w:sz w:val="24"/>
                <w:szCs w:val="24"/>
              </w:rPr>
              <w:t xml:space="preserve"> regional</w:t>
            </w:r>
            <w:r w:rsidR="00457BAA">
              <w:rPr>
                <w:color w:val="000000"/>
                <w:sz w:val="24"/>
                <w:szCs w:val="24"/>
              </w:rPr>
              <w:t xml:space="preserve"> levels.</w:t>
            </w:r>
          </w:p>
          <w:p w14:paraId="173B2109" w14:textId="77777777" w:rsidR="00F463E2" w:rsidRDefault="001D7105" w:rsidP="001D7105">
            <w:pPr>
              <w:pBdr>
                <w:top w:val="nil"/>
                <w:left w:val="nil"/>
                <w:bottom w:val="nil"/>
                <w:right w:val="nil"/>
                <w:between w:val="nil"/>
              </w:pBdr>
              <w:spacing w:before="120"/>
              <w:jc w:val="both"/>
              <w:rPr>
                <w:color w:val="0000FF"/>
                <w:sz w:val="24"/>
                <w:szCs w:val="24"/>
                <w:u w:val="single"/>
                <w:lang w:val="en-GB" w:eastAsia="en-US"/>
              </w:rPr>
            </w:pPr>
            <w:r>
              <w:rPr>
                <w:color w:val="000000"/>
                <w:sz w:val="24"/>
                <w:szCs w:val="24"/>
              </w:rPr>
              <w:t xml:space="preserve"> Presentation of the project idea on October 1</w:t>
            </w:r>
            <w:r w:rsidRPr="001D7105">
              <w:rPr>
                <w:color w:val="000000"/>
                <w:sz w:val="24"/>
                <w:szCs w:val="24"/>
                <w:vertAlign w:val="superscript"/>
              </w:rPr>
              <w:t>st</w:t>
            </w:r>
            <w:r>
              <w:rPr>
                <w:color w:val="000000"/>
                <w:sz w:val="24"/>
                <w:szCs w:val="24"/>
              </w:rPr>
              <w:t xml:space="preserve"> 2019 at </w:t>
            </w:r>
            <w:proofErr w:type="spellStart"/>
            <w:r>
              <w:rPr>
                <w:color w:val="000000"/>
                <w:sz w:val="24"/>
                <w:szCs w:val="24"/>
              </w:rPr>
              <w:t>Oliwa</w:t>
            </w:r>
            <w:proofErr w:type="spellEnd"/>
            <w:r>
              <w:rPr>
                <w:color w:val="000000"/>
                <w:sz w:val="24"/>
                <w:szCs w:val="24"/>
              </w:rPr>
              <w:t xml:space="preserve"> Hall of Culture</w:t>
            </w:r>
            <w:r w:rsidR="00802CDB">
              <w:rPr>
                <w:color w:val="000000"/>
                <w:sz w:val="24"/>
                <w:szCs w:val="24"/>
              </w:rPr>
              <w:t xml:space="preserve"> in </w:t>
            </w:r>
            <w:proofErr w:type="spellStart"/>
            <w:r w:rsidR="00802CDB">
              <w:rPr>
                <w:color w:val="000000"/>
                <w:sz w:val="24"/>
                <w:szCs w:val="24"/>
              </w:rPr>
              <w:t>Gdańsk</w:t>
            </w:r>
            <w:proofErr w:type="spellEnd"/>
            <w:r>
              <w:rPr>
                <w:color w:val="000000"/>
                <w:sz w:val="24"/>
                <w:szCs w:val="24"/>
              </w:rPr>
              <w:t>,</w:t>
            </w:r>
            <w:r w:rsidR="005621C9">
              <w:rPr>
                <w:color w:val="000000"/>
                <w:sz w:val="24"/>
                <w:szCs w:val="24"/>
              </w:rPr>
              <w:t xml:space="preserve"> 4 participants,</w:t>
            </w:r>
            <w:r>
              <w:rPr>
                <w:color w:val="000000"/>
                <w:sz w:val="24"/>
                <w:szCs w:val="24"/>
              </w:rPr>
              <w:t xml:space="preserve">  </w:t>
            </w:r>
            <w:hyperlink r:id="rId93" w:history="1">
              <w:r w:rsidRPr="001D7105">
                <w:rPr>
                  <w:color w:val="0000FF"/>
                  <w:sz w:val="24"/>
                  <w:szCs w:val="24"/>
                  <w:u w:val="single"/>
                  <w:lang w:val="en-GB" w:eastAsia="en-US"/>
                </w:rPr>
                <w:t>https://www.ratuszkultury.pl/?jezyk=en</w:t>
              </w:r>
            </w:hyperlink>
            <w:r>
              <w:rPr>
                <w:color w:val="0000FF"/>
                <w:sz w:val="24"/>
                <w:szCs w:val="24"/>
                <w:u w:val="single"/>
                <w:lang w:val="en-GB" w:eastAsia="en-US"/>
              </w:rPr>
              <w:t>,</w:t>
            </w:r>
            <w:r w:rsidR="005621C9">
              <w:rPr>
                <w:color w:val="0000FF"/>
                <w:sz w:val="24"/>
                <w:szCs w:val="24"/>
                <w:u w:val="single"/>
                <w:lang w:val="en-GB" w:eastAsia="en-US"/>
              </w:rPr>
              <w:t xml:space="preserve">, </w:t>
            </w:r>
          </w:p>
          <w:p w14:paraId="526F174E" w14:textId="77777777" w:rsidR="00752BFB" w:rsidRDefault="00752BFB" w:rsidP="001D7105">
            <w:pPr>
              <w:pBdr>
                <w:top w:val="nil"/>
                <w:left w:val="nil"/>
                <w:bottom w:val="nil"/>
                <w:right w:val="nil"/>
                <w:between w:val="nil"/>
              </w:pBdr>
              <w:spacing w:before="120"/>
              <w:jc w:val="both"/>
              <w:rPr>
                <w:color w:val="000000"/>
                <w:sz w:val="24"/>
                <w:szCs w:val="24"/>
              </w:rPr>
            </w:pPr>
            <w:r>
              <w:rPr>
                <w:color w:val="000000"/>
                <w:sz w:val="24"/>
                <w:szCs w:val="24"/>
              </w:rPr>
              <w:t>Presentation of the project on November 26</w:t>
            </w:r>
            <w:r w:rsidRPr="00752BFB">
              <w:rPr>
                <w:color w:val="000000"/>
                <w:sz w:val="24"/>
                <w:szCs w:val="24"/>
                <w:vertAlign w:val="superscript"/>
              </w:rPr>
              <w:t>th</w:t>
            </w:r>
            <w:r>
              <w:rPr>
                <w:color w:val="000000"/>
                <w:sz w:val="24"/>
                <w:szCs w:val="24"/>
              </w:rPr>
              <w:t>, 2019 at The Baltic Sea Cultural Centre,</w:t>
            </w:r>
            <w:r w:rsidR="005621C9">
              <w:rPr>
                <w:color w:val="000000"/>
                <w:sz w:val="24"/>
                <w:szCs w:val="24"/>
              </w:rPr>
              <w:t xml:space="preserve">  3 participants,</w:t>
            </w:r>
            <w:r>
              <w:rPr>
                <w:color w:val="000000"/>
                <w:sz w:val="24"/>
                <w:szCs w:val="24"/>
              </w:rPr>
              <w:t xml:space="preserve"> </w:t>
            </w:r>
            <w:hyperlink r:id="rId94" w:history="1">
              <w:r w:rsidRPr="00995831">
                <w:rPr>
                  <w:rStyle w:val="Hipersaitas"/>
                  <w:sz w:val="24"/>
                  <w:szCs w:val="24"/>
                </w:rPr>
                <w:t>https://www.nck.org.pl/en</w:t>
              </w:r>
            </w:hyperlink>
          </w:p>
          <w:p w14:paraId="0ADDFEA7" w14:textId="77777777" w:rsidR="001D7105" w:rsidRDefault="00802CDB" w:rsidP="001D7105">
            <w:pPr>
              <w:pBdr>
                <w:top w:val="nil"/>
                <w:left w:val="nil"/>
                <w:bottom w:val="nil"/>
                <w:right w:val="nil"/>
                <w:between w:val="nil"/>
              </w:pBdr>
              <w:spacing w:before="120"/>
              <w:jc w:val="both"/>
              <w:rPr>
                <w:color w:val="000000"/>
                <w:sz w:val="24"/>
                <w:szCs w:val="24"/>
              </w:rPr>
            </w:pPr>
            <w:r>
              <w:rPr>
                <w:color w:val="000000"/>
                <w:sz w:val="24"/>
                <w:szCs w:val="24"/>
              </w:rPr>
              <w:lastRenderedPageBreak/>
              <w:t>Presentation of the project on December 4</w:t>
            </w:r>
            <w:r w:rsidRPr="00802CDB">
              <w:rPr>
                <w:color w:val="000000"/>
                <w:sz w:val="24"/>
                <w:szCs w:val="24"/>
                <w:vertAlign w:val="superscript"/>
              </w:rPr>
              <w:t>th</w:t>
            </w:r>
            <w:r>
              <w:rPr>
                <w:color w:val="000000"/>
                <w:sz w:val="24"/>
                <w:szCs w:val="24"/>
              </w:rPr>
              <w:t xml:space="preserve"> 2019 at the Academy of Fine Arts</w:t>
            </w:r>
            <w:r w:rsidR="005621C9">
              <w:rPr>
                <w:color w:val="000000"/>
                <w:sz w:val="24"/>
                <w:szCs w:val="24"/>
              </w:rPr>
              <w:t xml:space="preserve"> 3 participants,</w:t>
            </w:r>
            <w:r>
              <w:rPr>
                <w:color w:val="000000"/>
                <w:sz w:val="24"/>
                <w:szCs w:val="24"/>
              </w:rPr>
              <w:t xml:space="preserve"> </w:t>
            </w:r>
            <w:hyperlink r:id="rId95" w:history="1">
              <w:r w:rsidRPr="00802CDB">
                <w:rPr>
                  <w:color w:val="0000FF"/>
                  <w:sz w:val="24"/>
                  <w:szCs w:val="24"/>
                  <w:u w:val="single"/>
                  <w:lang w:val="en-GB" w:eastAsia="en-US"/>
                </w:rPr>
                <w:t>https://en.asp.gda.pl/</w:t>
              </w:r>
            </w:hyperlink>
          </w:p>
          <w:p w14:paraId="017F150E" w14:textId="77777777" w:rsidR="00802CDB" w:rsidRDefault="00802CDB" w:rsidP="001D7105">
            <w:pPr>
              <w:pBdr>
                <w:top w:val="nil"/>
                <w:left w:val="nil"/>
                <w:bottom w:val="nil"/>
                <w:right w:val="nil"/>
                <w:between w:val="nil"/>
              </w:pBdr>
              <w:spacing w:before="120"/>
              <w:jc w:val="both"/>
              <w:rPr>
                <w:color w:val="0000FF"/>
                <w:sz w:val="24"/>
                <w:szCs w:val="24"/>
                <w:u w:val="single"/>
                <w:lang w:val="en-GB" w:eastAsia="en-US"/>
              </w:rPr>
            </w:pPr>
            <w:r>
              <w:rPr>
                <w:color w:val="000000"/>
                <w:sz w:val="24"/>
                <w:szCs w:val="24"/>
              </w:rPr>
              <w:t>Presentation of the project on December 5</w:t>
            </w:r>
            <w:r w:rsidRPr="00802CDB">
              <w:rPr>
                <w:color w:val="000000"/>
                <w:sz w:val="24"/>
                <w:szCs w:val="24"/>
                <w:vertAlign w:val="superscript"/>
              </w:rPr>
              <w:t>th</w:t>
            </w:r>
            <w:r>
              <w:rPr>
                <w:color w:val="000000"/>
                <w:sz w:val="24"/>
                <w:szCs w:val="24"/>
              </w:rPr>
              <w:t xml:space="preserve">2019 at the </w:t>
            </w:r>
            <w:proofErr w:type="spellStart"/>
            <w:r>
              <w:rPr>
                <w:color w:val="000000"/>
                <w:sz w:val="24"/>
                <w:szCs w:val="24"/>
              </w:rPr>
              <w:t>Gdańsk</w:t>
            </w:r>
            <w:proofErr w:type="spellEnd"/>
            <w:r>
              <w:rPr>
                <w:color w:val="000000"/>
                <w:sz w:val="24"/>
                <w:szCs w:val="24"/>
              </w:rPr>
              <w:t xml:space="preserve"> Shakespeare Theatre</w:t>
            </w:r>
            <w:r w:rsidR="005621C9">
              <w:rPr>
                <w:color w:val="000000"/>
                <w:sz w:val="24"/>
                <w:szCs w:val="24"/>
              </w:rPr>
              <w:t xml:space="preserve"> 2 participants,</w:t>
            </w:r>
            <w:r>
              <w:rPr>
                <w:color w:val="000000"/>
                <w:sz w:val="24"/>
                <w:szCs w:val="24"/>
              </w:rPr>
              <w:t xml:space="preserve"> </w:t>
            </w:r>
            <w:hyperlink r:id="rId96" w:history="1">
              <w:r w:rsidRPr="00802CDB">
                <w:rPr>
                  <w:color w:val="0000FF"/>
                  <w:sz w:val="24"/>
                  <w:szCs w:val="24"/>
                  <w:u w:val="single"/>
                  <w:lang w:val="en-GB" w:eastAsia="en-US"/>
                </w:rPr>
                <w:t>https://teatrszekspirowski.pl/en/</w:t>
              </w:r>
            </w:hyperlink>
          </w:p>
          <w:p w14:paraId="03575909" w14:textId="77777777" w:rsidR="00752BFB" w:rsidRPr="00752BFB" w:rsidRDefault="00802CDB" w:rsidP="001D7105">
            <w:pPr>
              <w:pBdr>
                <w:top w:val="nil"/>
                <w:left w:val="nil"/>
                <w:bottom w:val="nil"/>
                <w:right w:val="nil"/>
                <w:between w:val="nil"/>
              </w:pBdr>
              <w:spacing w:before="120"/>
              <w:jc w:val="both"/>
              <w:rPr>
                <w:color w:val="0000FF"/>
                <w:sz w:val="24"/>
                <w:szCs w:val="24"/>
                <w:u w:val="single"/>
                <w:lang w:val="lt-LT" w:eastAsia="en-US"/>
              </w:rPr>
            </w:pPr>
            <w:r>
              <w:rPr>
                <w:color w:val="000000"/>
                <w:sz w:val="24"/>
                <w:szCs w:val="24"/>
              </w:rPr>
              <w:t>Presentation of the project on December 12</w:t>
            </w:r>
            <w:r w:rsidRPr="00802CDB">
              <w:rPr>
                <w:color w:val="000000"/>
                <w:sz w:val="24"/>
                <w:szCs w:val="24"/>
                <w:vertAlign w:val="superscript"/>
              </w:rPr>
              <w:t>th</w:t>
            </w:r>
            <w:r>
              <w:rPr>
                <w:color w:val="000000"/>
                <w:sz w:val="24"/>
                <w:szCs w:val="24"/>
              </w:rPr>
              <w:t xml:space="preserve"> 2019 at the </w:t>
            </w:r>
            <w:proofErr w:type="spellStart"/>
            <w:r>
              <w:rPr>
                <w:color w:val="000000"/>
                <w:sz w:val="24"/>
                <w:szCs w:val="24"/>
              </w:rPr>
              <w:t>Gdańsk</w:t>
            </w:r>
            <w:proofErr w:type="spellEnd"/>
            <w:r>
              <w:rPr>
                <w:color w:val="000000"/>
                <w:sz w:val="24"/>
                <w:szCs w:val="24"/>
              </w:rPr>
              <w:t xml:space="preserve"> City Cultural Institute</w:t>
            </w:r>
            <w:r w:rsidR="005621C9">
              <w:rPr>
                <w:color w:val="000000"/>
                <w:sz w:val="24"/>
                <w:szCs w:val="24"/>
              </w:rPr>
              <w:t xml:space="preserve"> 3 participants,</w:t>
            </w:r>
            <w:r>
              <w:rPr>
                <w:color w:val="000000"/>
                <w:sz w:val="24"/>
                <w:szCs w:val="24"/>
              </w:rPr>
              <w:t xml:space="preserve"> </w:t>
            </w:r>
            <w:hyperlink r:id="rId97" w:history="1">
              <w:r w:rsidRPr="00802CDB">
                <w:rPr>
                  <w:color w:val="0000FF"/>
                  <w:sz w:val="24"/>
                  <w:szCs w:val="24"/>
                  <w:u w:val="single"/>
                  <w:lang w:val="lt-LT" w:eastAsia="en-US"/>
                </w:rPr>
                <w:t>http://ikm.gda.pl/en/</w:t>
              </w:r>
            </w:hyperlink>
          </w:p>
          <w:p w14:paraId="48FF626C" w14:textId="77777777" w:rsidR="00802CDB" w:rsidRDefault="00752BFB" w:rsidP="001D7105">
            <w:pPr>
              <w:pBdr>
                <w:top w:val="nil"/>
                <w:left w:val="nil"/>
                <w:bottom w:val="nil"/>
                <w:right w:val="nil"/>
                <w:between w:val="nil"/>
              </w:pBdr>
              <w:spacing w:before="120"/>
              <w:jc w:val="both"/>
              <w:rPr>
                <w:color w:val="000000"/>
                <w:sz w:val="24"/>
                <w:szCs w:val="24"/>
              </w:rPr>
            </w:pPr>
            <w:r>
              <w:rPr>
                <w:color w:val="000000"/>
                <w:sz w:val="24"/>
                <w:szCs w:val="24"/>
              </w:rPr>
              <w:t>Present</w:t>
            </w:r>
            <w:r w:rsidR="002E3D33">
              <w:rPr>
                <w:color w:val="000000"/>
                <w:sz w:val="24"/>
                <w:szCs w:val="24"/>
              </w:rPr>
              <w:t>ation of the project on January</w:t>
            </w:r>
            <w:r>
              <w:rPr>
                <w:color w:val="000000"/>
                <w:sz w:val="24"/>
                <w:szCs w:val="24"/>
              </w:rPr>
              <w:t xml:space="preserve"> </w:t>
            </w:r>
            <w:r w:rsidR="002E3D33">
              <w:rPr>
                <w:color w:val="000000"/>
                <w:sz w:val="24"/>
                <w:szCs w:val="24"/>
              </w:rPr>
              <w:t>17</w:t>
            </w:r>
            <w:r w:rsidRPr="00752BFB">
              <w:rPr>
                <w:color w:val="000000"/>
                <w:sz w:val="24"/>
                <w:szCs w:val="24"/>
                <w:vertAlign w:val="superscript"/>
              </w:rPr>
              <w:t>th</w:t>
            </w:r>
            <w:r w:rsidR="002E3D33">
              <w:rPr>
                <w:color w:val="000000"/>
                <w:sz w:val="24"/>
                <w:szCs w:val="24"/>
              </w:rPr>
              <w:t xml:space="preserve"> 2020</w:t>
            </w:r>
            <w:r>
              <w:rPr>
                <w:color w:val="000000"/>
                <w:sz w:val="24"/>
                <w:szCs w:val="24"/>
              </w:rPr>
              <w:t xml:space="preserve"> at the </w:t>
            </w:r>
            <w:proofErr w:type="spellStart"/>
            <w:r>
              <w:rPr>
                <w:color w:val="000000"/>
                <w:sz w:val="24"/>
                <w:szCs w:val="24"/>
              </w:rPr>
              <w:t>Gdańsk</w:t>
            </w:r>
            <w:proofErr w:type="spellEnd"/>
            <w:r>
              <w:rPr>
                <w:color w:val="000000"/>
                <w:sz w:val="24"/>
                <w:szCs w:val="24"/>
              </w:rPr>
              <w:t xml:space="preserve"> Academy of Music</w:t>
            </w:r>
            <w:r w:rsidR="005621C9">
              <w:rPr>
                <w:color w:val="000000"/>
                <w:sz w:val="24"/>
                <w:szCs w:val="24"/>
              </w:rPr>
              <w:t>, 2 participants,</w:t>
            </w:r>
            <w:r>
              <w:rPr>
                <w:color w:val="000000"/>
                <w:sz w:val="24"/>
                <w:szCs w:val="24"/>
              </w:rPr>
              <w:t xml:space="preserve"> </w:t>
            </w:r>
            <w:hyperlink r:id="rId98" w:history="1">
              <w:r w:rsidRPr="00995831">
                <w:rPr>
                  <w:rStyle w:val="Hipersaitas"/>
                  <w:sz w:val="24"/>
                  <w:szCs w:val="24"/>
                </w:rPr>
                <w:t>https://www.amuz.gda.pl/</w:t>
              </w:r>
            </w:hyperlink>
          </w:p>
          <w:p w14:paraId="086F9865" w14:textId="77777777" w:rsidR="00752BFB" w:rsidRDefault="00AF2D28" w:rsidP="001D7105">
            <w:pPr>
              <w:pBdr>
                <w:top w:val="nil"/>
                <w:left w:val="nil"/>
                <w:bottom w:val="nil"/>
                <w:right w:val="nil"/>
                <w:between w:val="nil"/>
              </w:pBdr>
              <w:spacing w:before="120"/>
              <w:jc w:val="both"/>
              <w:rPr>
                <w:color w:val="000000"/>
                <w:sz w:val="24"/>
                <w:szCs w:val="24"/>
              </w:rPr>
            </w:pPr>
            <w:r>
              <w:rPr>
                <w:noProof/>
                <w:lang w:val="lt-LT"/>
              </w:rPr>
              <w:drawing>
                <wp:inline distT="0" distB="0" distL="0" distR="0" wp14:anchorId="6C743A0F" wp14:editId="41E449DC">
                  <wp:extent cx="3533775" cy="2490808"/>
                  <wp:effectExtent l="0" t="0" r="0" b="508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36644" cy="2492830"/>
                          </a:xfrm>
                          <a:prstGeom prst="rect">
                            <a:avLst/>
                          </a:prstGeom>
                        </pic:spPr>
                      </pic:pic>
                    </a:graphicData>
                  </a:graphic>
                </wp:inline>
              </w:drawing>
            </w:r>
          </w:p>
          <w:p w14:paraId="3C361609" w14:textId="77777777" w:rsidR="002E3D33" w:rsidRDefault="002E3D33" w:rsidP="001D7105">
            <w:pPr>
              <w:pBdr>
                <w:top w:val="nil"/>
                <w:left w:val="nil"/>
                <w:bottom w:val="nil"/>
                <w:right w:val="nil"/>
                <w:between w:val="nil"/>
              </w:pBdr>
              <w:spacing w:before="120"/>
              <w:jc w:val="both"/>
              <w:rPr>
                <w:color w:val="000000"/>
                <w:sz w:val="24"/>
                <w:szCs w:val="24"/>
              </w:rPr>
            </w:pPr>
          </w:p>
        </w:tc>
      </w:tr>
    </w:tbl>
    <w:p w14:paraId="28B1DA28" w14:textId="77777777" w:rsidR="000C50BB" w:rsidRDefault="000C50BB" w:rsidP="007F593D">
      <w:pPr>
        <w:pBdr>
          <w:top w:val="nil"/>
          <w:left w:val="nil"/>
          <w:bottom w:val="nil"/>
          <w:right w:val="nil"/>
          <w:between w:val="nil"/>
        </w:pBdr>
        <w:spacing w:before="120"/>
        <w:jc w:val="center"/>
        <w:rPr>
          <w:rFonts w:ascii="Calibri" w:eastAsia="Calibri" w:hAnsi="Calibri" w:cs="Calibri"/>
          <w:color w:val="000000"/>
          <w:sz w:val="22"/>
          <w:szCs w:val="22"/>
        </w:rPr>
      </w:pPr>
    </w:p>
    <w:p w14:paraId="4A0AFFBC" w14:textId="77777777" w:rsidR="000721A0" w:rsidRDefault="000C50BB" w:rsidP="007F593D">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color w:val="000000"/>
          <w:sz w:val="22"/>
          <w:szCs w:val="22"/>
        </w:rPr>
        <w:t xml:space="preserve">The Meeting in PRSC </w:t>
      </w:r>
    </w:p>
    <w:p w14:paraId="2301998E" w14:textId="77777777" w:rsidR="000C50BB" w:rsidRDefault="000C50BB" w:rsidP="007F593D">
      <w:pPr>
        <w:pBdr>
          <w:top w:val="nil"/>
          <w:left w:val="nil"/>
          <w:bottom w:val="nil"/>
          <w:right w:val="nil"/>
          <w:between w:val="nil"/>
        </w:pBdr>
        <w:spacing w:before="120"/>
        <w:jc w:val="center"/>
        <w:rPr>
          <w:rFonts w:ascii="Calibri" w:eastAsia="Calibri" w:hAnsi="Calibri" w:cs="Calibri"/>
          <w:color w:val="000000"/>
          <w:sz w:val="22"/>
          <w:szCs w:val="22"/>
        </w:rPr>
      </w:pPr>
    </w:p>
    <w:p w14:paraId="0F6C904A" w14:textId="77777777" w:rsidR="000C50BB" w:rsidRDefault="000C50BB" w:rsidP="000C50BB">
      <w:pPr>
        <w:pBdr>
          <w:top w:val="nil"/>
          <w:left w:val="nil"/>
          <w:bottom w:val="nil"/>
          <w:right w:val="nil"/>
          <w:between w:val="nil"/>
        </w:pBdr>
        <w:spacing w:before="120"/>
        <w:rPr>
          <w:rFonts w:ascii="Calibri" w:eastAsia="Calibri" w:hAnsi="Calibri" w:cs="Calibri"/>
          <w:color w:val="000000"/>
          <w:sz w:val="22"/>
          <w:szCs w:val="22"/>
        </w:rPr>
      </w:pPr>
      <w:r w:rsidRPr="000C50BB">
        <w:rPr>
          <w:rFonts w:ascii="Calibri" w:eastAsia="Calibri" w:hAnsi="Calibri" w:cs="Calibri"/>
          <w:noProof/>
          <w:color w:val="000000"/>
          <w:sz w:val="22"/>
          <w:szCs w:val="22"/>
          <w:lang w:val="lt-LT"/>
        </w:rPr>
        <w:drawing>
          <wp:inline distT="0" distB="0" distL="0" distR="0" wp14:anchorId="6DF252DD" wp14:editId="0461CF3E">
            <wp:extent cx="2702557" cy="2026920"/>
            <wp:effectExtent l="0" t="0" r="3175" b="0"/>
            <wp:docPr id="22" name="Paveikslėlis 22" descr="C:\Users\Renata\Desktop\Baigiamieji_MOVE_ON\46452319_568073990329629_1408449497255641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esktop\Baigiamieji_MOVE_ON\46452319_568073990329629_1408449497255641088_o.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02557" cy="2026920"/>
                    </a:xfrm>
                    <a:prstGeom prst="rect">
                      <a:avLst/>
                    </a:prstGeom>
                    <a:noFill/>
                    <a:ln>
                      <a:noFill/>
                    </a:ln>
                  </pic:spPr>
                </pic:pic>
              </a:graphicData>
            </a:graphic>
          </wp:inline>
        </w:drawing>
      </w:r>
      <w:r>
        <w:rPr>
          <w:rFonts w:ascii="Calibri" w:eastAsia="Calibri" w:hAnsi="Calibri" w:cs="Calibri"/>
          <w:color w:val="000000"/>
          <w:sz w:val="22"/>
          <w:szCs w:val="22"/>
        </w:rPr>
        <w:t xml:space="preserve">  </w:t>
      </w:r>
      <w:r w:rsidRPr="000C50BB">
        <w:rPr>
          <w:rFonts w:ascii="Calibri" w:eastAsia="Calibri" w:hAnsi="Calibri" w:cs="Calibri"/>
          <w:noProof/>
          <w:color w:val="000000"/>
          <w:sz w:val="22"/>
          <w:szCs w:val="22"/>
          <w:lang w:val="lt-LT"/>
        </w:rPr>
        <w:drawing>
          <wp:inline distT="0" distB="0" distL="0" distR="0" wp14:anchorId="375820D1" wp14:editId="4AEFBA9B">
            <wp:extent cx="2689013" cy="2016760"/>
            <wp:effectExtent l="0" t="0" r="0" b="2540"/>
            <wp:docPr id="25" name="Paveikslėlis 25" descr="C:\Users\Renata\Desktop\Baigiamieji_MOVE_ON\46482795_568073913662970_5481842127694462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a\Desktop\Baigiamieji_MOVE_ON\46482795_568073913662970_5481842127694462976_o.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90733" cy="2018050"/>
                    </a:xfrm>
                    <a:prstGeom prst="rect">
                      <a:avLst/>
                    </a:prstGeom>
                    <a:noFill/>
                    <a:ln>
                      <a:noFill/>
                    </a:ln>
                  </pic:spPr>
                </pic:pic>
              </a:graphicData>
            </a:graphic>
          </wp:inline>
        </w:drawing>
      </w:r>
    </w:p>
    <w:p w14:paraId="52E82718" w14:textId="77777777" w:rsidR="000C50BB" w:rsidRDefault="000C50BB" w:rsidP="000C50BB">
      <w:pPr>
        <w:pBdr>
          <w:top w:val="nil"/>
          <w:left w:val="nil"/>
          <w:bottom w:val="nil"/>
          <w:right w:val="nil"/>
          <w:between w:val="nil"/>
        </w:pBdr>
        <w:spacing w:before="120"/>
        <w:rPr>
          <w:rFonts w:ascii="Calibri" w:eastAsia="Calibri" w:hAnsi="Calibri" w:cs="Calibri"/>
          <w:color w:val="000000"/>
          <w:sz w:val="22"/>
          <w:szCs w:val="22"/>
        </w:rPr>
      </w:pPr>
    </w:p>
    <w:sectPr w:rsidR="000C50BB">
      <w:pgSz w:w="12240" w:h="15840"/>
      <w:pgMar w:top="2185" w:right="1701" w:bottom="1417" w:left="1701" w:header="540" w:footer="512"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9C32A" w14:textId="77777777" w:rsidR="007B459D" w:rsidRDefault="007B459D">
      <w:r>
        <w:separator/>
      </w:r>
    </w:p>
  </w:endnote>
  <w:endnote w:type="continuationSeparator" w:id="0">
    <w:p w14:paraId="5F400E36" w14:textId="77777777" w:rsidR="007B459D" w:rsidRDefault="007B4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DCFBC" w14:textId="77777777" w:rsidR="00A30ACC" w:rsidRDefault="00A30ACC">
    <w:pPr>
      <w:pBdr>
        <w:top w:val="nil"/>
        <w:left w:val="nil"/>
        <w:bottom w:val="nil"/>
        <w:right w:val="nil"/>
        <w:between w:val="nil"/>
      </w:pBdr>
      <w:tabs>
        <w:tab w:val="center" w:pos="4252"/>
        <w:tab w:val="right" w:pos="8504"/>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344B4" w14:textId="77777777" w:rsidR="007B459D" w:rsidRDefault="007B459D">
      <w:r>
        <w:separator/>
      </w:r>
    </w:p>
  </w:footnote>
  <w:footnote w:type="continuationSeparator" w:id="0">
    <w:p w14:paraId="2F1DEE37" w14:textId="77777777" w:rsidR="007B459D" w:rsidRDefault="007B4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8D6B" w14:textId="77777777" w:rsidR="00A30ACC" w:rsidRDefault="00A30ACC">
    <w:pPr>
      <w:pBdr>
        <w:top w:val="nil"/>
        <w:left w:val="nil"/>
        <w:bottom w:val="nil"/>
        <w:right w:val="nil"/>
        <w:between w:val="nil"/>
      </w:pBdr>
      <w:tabs>
        <w:tab w:val="center" w:pos="4252"/>
        <w:tab w:val="right" w:pos="8504"/>
      </w:tabs>
      <w:rPr>
        <w:color w:val="000000"/>
        <w:sz w:val="24"/>
        <w:szCs w:val="24"/>
      </w:rPr>
    </w:pPr>
  </w:p>
  <w:p w14:paraId="39EF0BFA" w14:textId="77777777" w:rsidR="00A30ACC" w:rsidRDefault="00A30ACC">
    <w:pPr>
      <w:pBdr>
        <w:top w:val="nil"/>
        <w:left w:val="nil"/>
        <w:bottom w:val="nil"/>
        <w:right w:val="nil"/>
        <w:between w:val="nil"/>
      </w:pBdr>
      <w:tabs>
        <w:tab w:val="center" w:pos="4252"/>
        <w:tab w:val="right" w:pos="8504"/>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87CC0"/>
    <w:multiLevelType w:val="multilevel"/>
    <w:tmpl w:val="3372112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12795782"/>
    <w:multiLevelType w:val="multilevel"/>
    <w:tmpl w:val="BD3E9A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19BB4AD5"/>
    <w:multiLevelType w:val="multilevel"/>
    <w:tmpl w:val="3BB86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3613357D"/>
    <w:multiLevelType w:val="multilevel"/>
    <w:tmpl w:val="543A896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40F415CA"/>
    <w:multiLevelType w:val="multilevel"/>
    <w:tmpl w:val="43824A16"/>
    <w:lvl w:ilvl="0">
      <w:start w:val="1"/>
      <w:numFmt w:val="decimal"/>
      <w:lvlText w:val="%1."/>
      <w:lvlJc w:val="left"/>
      <w:pPr>
        <w:ind w:left="36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15:restartNumberingAfterBreak="0">
    <w:nsid w:val="54F62082"/>
    <w:multiLevelType w:val="multilevel"/>
    <w:tmpl w:val="9F4CCF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7C62086C"/>
    <w:multiLevelType w:val="multilevel"/>
    <w:tmpl w:val="ABA6B0C0"/>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3"/>
  </w:num>
  <w:num w:numId="3">
    <w:abstractNumId w:val="1"/>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3E2"/>
    <w:rsid w:val="0006414A"/>
    <w:rsid w:val="000721A0"/>
    <w:rsid w:val="000B08A0"/>
    <w:rsid w:val="000C50BB"/>
    <w:rsid w:val="000C6298"/>
    <w:rsid w:val="000D79D1"/>
    <w:rsid w:val="001D7105"/>
    <w:rsid w:val="001F4002"/>
    <w:rsid w:val="00223033"/>
    <w:rsid w:val="002A63F4"/>
    <w:rsid w:val="002E3D33"/>
    <w:rsid w:val="00367BDD"/>
    <w:rsid w:val="003A5CCA"/>
    <w:rsid w:val="003C2730"/>
    <w:rsid w:val="003E465F"/>
    <w:rsid w:val="00457BAA"/>
    <w:rsid w:val="005621C9"/>
    <w:rsid w:val="0059281E"/>
    <w:rsid w:val="005A30BA"/>
    <w:rsid w:val="0066167B"/>
    <w:rsid w:val="00752BFB"/>
    <w:rsid w:val="007853AD"/>
    <w:rsid w:val="007B459D"/>
    <w:rsid w:val="007B60D7"/>
    <w:rsid w:val="007F593D"/>
    <w:rsid w:val="00802CDB"/>
    <w:rsid w:val="00945BCE"/>
    <w:rsid w:val="00A30ACC"/>
    <w:rsid w:val="00AF2D28"/>
    <w:rsid w:val="00B83B92"/>
    <w:rsid w:val="00BB5F92"/>
    <w:rsid w:val="00CD58B9"/>
    <w:rsid w:val="00D10659"/>
    <w:rsid w:val="00DA3944"/>
    <w:rsid w:val="00DB4871"/>
    <w:rsid w:val="00E16122"/>
    <w:rsid w:val="00E207E3"/>
    <w:rsid w:val="00E359FA"/>
    <w:rsid w:val="00F463E2"/>
    <w:rsid w:val="00F517B4"/>
    <w:rsid w:val="00F97421"/>
    <w:rsid w:val="00FC4A0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DC75"/>
  <w15:docId w15:val="{431D1FCC-C03D-4CB2-A867-76BD6F76E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style>
  <w:style w:type="paragraph" w:styleId="Antrat1">
    <w:name w:val="heading 1"/>
    <w:basedOn w:val="prastasis"/>
    <w:next w:val="prastasis"/>
    <w:pPr>
      <w:keepNext/>
      <w:keepLines/>
      <w:spacing w:before="480" w:after="120"/>
      <w:outlineLvl w:val="0"/>
    </w:pPr>
    <w:rPr>
      <w:b/>
      <w:sz w:val="48"/>
      <w:szCs w:val="48"/>
    </w:rPr>
  </w:style>
  <w:style w:type="paragraph" w:styleId="Antrat2">
    <w:name w:val="heading 2"/>
    <w:basedOn w:val="prastasis"/>
    <w:next w:val="prastasis"/>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sz w:val="22"/>
      <w:szCs w:val="22"/>
    </w:rPr>
  </w:style>
  <w:style w:type="paragraph" w:styleId="Antrat6">
    <w:name w:val="heading 6"/>
    <w:basedOn w:val="prastasis"/>
    <w:next w:val="prastasis"/>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character" w:styleId="Hipersaitas">
    <w:name w:val="Hyperlink"/>
    <w:basedOn w:val="Numatytasispastraiposriftas"/>
    <w:uiPriority w:val="99"/>
    <w:unhideWhenUsed/>
    <w:rsid w:val="0066167B"/>
    <w:rPr>
      <w:color w:val="0000FF" w:themeColor="hyperlink"/>
      <w:u w:val="single"/>
    </w:rPr>
  </w:style>
  <w:style w:type="character" w:customStyle="1" w:styleId="InternetLink">
    <w:name w:val="Internet Link"/>
    <w:basedOn w:val="Numatytasispastraiposriftas"/>
    <w:uiPriority w:val="99"/>
    <w:unhideWhenUsed/>
    <w:rsid w:val="00CD58B9"/>
    <w:rPr>
      <w:color w:val="0000FF" w:themeColor="hyperlink"/>
      <w:u w:val="single"/>
    </w:rPr>
  </w:style>
  <w:style w:type="character" w:styleId="Grietas">
    <w:name w:val="Strong"/>
    <w:basedOn w:val="Numatytasispastraiposriftas"/>
    <w:uiPriority w:val="22"/>
    <w:qFormat/>
    <w:rsid w:val="007F5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181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ec.europa.eu/programmes/erasmus-plus/projects?pk_campaign=Web-ErasmusplusEN&amp;pk_kwd=valor-projects-results" TargetMode="External"/><Relationship Id="rId42" Type="http://schemas.openxmlformats.org/officeDocument/2006/relationships/hyperlink" Target="https://www.oesel.ee/osilia/?s=6" TargetMode="External"/><Relationship Id="rId47" Type="http://schemas.openxmlformats.org/officeDocument/2006/relationships/image" Target="media/image15.png"/><Relationship Id="rId63" Type="http://schemas.openxmlformats.org/officeDocument/2006/relationships/image" Target="media/image19.png"/><Relationship Id="rId68" Type="http://schemas.openxmlformats.org/officeDocument/2006/relationships/hyperlink" Target="https://epale.ec.europa.eu/lt/blog/kaip-svietimas-mena-gali-keisti-gyvenima" TargetMode="External"/><Relationship Id="rId84" Type="http://schemas.openxmlformats.org/officeDocument/2006/relationships/image" Target="media/image28.jpeg"/><Relationship Id="rId89" Type="http://schemas.openxmlformats.org/officeDocument/2006/relationships/hyperlink" Target="http://prsc.lt/lt/component/events/?view=event&amp;id=855"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bit.ly/2N1k5HV" TargetMode="External"/><Relationship Id="rId37" Type="http://schemas.openxmlformats.org/officeDocument/2006/relationships/hyperlink" Target="https://cfpimm.pt/valormadeira_34/" TargetMode="External"/><Relationship Id="rId53" Type="http://schemas.openxmlformats.org/officeDocument/2006/relationships/hyperlink" Target="https://www.youtube.com/watch?v=bJf0dELHNoo&amp;feature=youtu.be&amp;fbclid=IwAR0mwpM6EJlt_LLIZiy4pGPf9da4JJ0C-QbIb51NEl0QJeKztu9ZPgVsGPQ" TargetMode="External"/><Relationship Id="rId58" Type="http://schemas.openxmlformats.org/officeDocument/2006/relationships/hyperlink" Target="http://www.prsc.lt/lt/neformalusis-vaiku-svietimas/19-naujienos-2016-m/2016-2017/299-issukiai-darbscioms-ir-kantrioms-lietuvos-penkiasdesimtmetems" TargetMode="External"/><Relationship Id="rId74" Type="http://schemas.openxmlformats.org/officeDocument/2006/relationships/hyperlink" Target="https://epale.ec.europa.eu/lt/content/kaip-islipti-dezutes" TargetMode="External"/><Relationship Id="rId79" Type="http://schemas.openxmlformats.org/officeDocument/2006/relationships/hyperlink" Target="https://www.facebook.com/prsc.lt/photos/a.696309937065644/2464744893555464/"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eu.com.pl" TargetMode="External"/><Relationship Id="rId95" Type="http://schemas.openxmlformats.org/officeDocument/2006/relationships/hyperlink" Target="https://en.asp.gda.pl/" TargetMode="External"/><Relationship Id="rId22" Type="http://schemas.openxmlformats.org/officeDocument/2006/relationships/image" Target="media/image9.jpg"/><Relationship Id="rId27" Type="http://schemas.openxmlformats.org/officeDocument/2006/relationships/hyperlink" Target="http://mkt.cfpimm.pt" TargetMode="External"/><Relationship Id="rId43" Type="http://schemas.openxmlformats.org/officeDocument/2006/relationships/hyperlink" Target="https://www.oesel.ee/meiekg/index.php" TargetMode="External"/><Relationship Id="rId48" Type="http://schemas.openxmlformats.org/officeDocument/2006/relationships/hyperlink" Target="https://www.facebook.com/KGOsilia/videos/397705317602326/" TargetMode="External"/><Relationship Id="rId64" Type="http://schemas.openxmlformats.org/officeDocument/2006/relationships/hyperlink" Target="http://www.panrs.lt/go.php/lit/Menas-is-sirdies" TargetMode="External"/><Relationship Id="rId69" Type="http://schemas.openxmlformats.org/officeDocument/2006/relationships/image" Target="media/image22.png"/><Relationship Id="rId80" Type="http://schemas.openxmlformats.org/officeDocument/2006/relationships/hyperlink" Target="https://www.facebook.com/prsc.lt/photos/pcb.2342825515747403/2342823032414318/" TargetMode="External"/><Relationship Id="rId85" Type="http://schemas.openxmlformats.org/officeDocument/2006/relationships/hyperlink" Target="http://www.prsc.lt/lt/component/events/?view=event&amp;id=950"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mkt.cfpimm.pt/vl/9fd3890fe8538f89-d1fd733c3d2c379466ca8-34ecFe0emyNe" TargetMode="External"/><Relationship Id="rId38" Type="http://schemas.openxmlformats.org/officeDocument/2006/relationships/hyperlink" Target="https://cfpimm.pt/valormadeira_35/" TargetMode="External"/><Relationship Id="rId46" Type="http://schemas.openxmlformats.org/officeDocument/2006/relationships/hyperlink" Target="https://www.facebook.com/KGOsilia/posts/1291347291074203" TargetMode="External"/><Relationship Id="rId59" Type="http://schemas.openxmlformats.org/officeDocument/2006/relationships/hyperlink" Target="http://www.prsc.lt/lt/neformalusis-vaiku-svietimas/19-naujienos-2016-m/2016-2017/290-pirmasis-tarptautinio-erasmus-ka2-programos-projekto-move-on-susitikimas" TargetMode="External"/><Relationship Id="rId67" Type="http://schemas.openxmlformats.org/officeDocument/2006/relationships/image" Target="media/image21.png"/><Relationship Id="rId103" Type="http://schemas.openxmlformats.org/officeDocument/2006/relationships/theme" Target="theme/theme1.xml"/><Relationship Id="rId20" Type="http://schemas.openxmlformats.org/officeDocument/2006/relationships/hyperlink" Target="http://ec.europa.eu/programmes/erasmus-plus/projects/" TargetMode="External"/><Relationship Id="rId41" Type="http://schemas.openxmlformats.org/officeDocument/2006/relationships/image" Target="media/image14.png"/><Relationship Id="rId54" Type="http://schemas.openxmlformats.org/officeDocument/2006/relationships/hyperlink" Target="https://www.facebook.com/moveon.eu/" TargetMode="External"/><Relationship Id="rId62" Type="http://schemas.openxmlformats.org/officeDocument/2006/relationships/hyperlink" Target="http://www.panrs.lt/go.php/lit/Issukiai-darbscioms-ir-kantrioms-Lietuvos-penkiasdesimtmetems" TargetMode="External"/><Relationship Id="rId70" Type="http://schemas.openxmlformats.org/officeDocument/2006/relationships/hyperlink" Target="https://ec.europa.eu/epale/lt/content/issukiai-darbscioms-ir-kantrioms-lietuvos-penkiasdesimtmetems" TargetMode="External"/><Relationship Id="rId75" Type="http://schemas.openxmlformats.org/officeDocument/2006/relationships/image" Target="media/image25.png"/><Relationship Id="rId83" Type="http://schemas.openxmlformats.org/officeDocument/2006/relationships/image" Target="media/image27.jpeg"/><Relationship Id="rId88" Type="http://schemas.openxmlformats.org/officeDocument/2006/relationships/hyperlink" Target="http://www.panrs.lt/go.php/lit/Renginys-Neformaliojo-suaugusiuju-svietimo-atspalviai" TargetMode="External"/><Relationship Id="rId91" Type="http://schemas.openxmlformats.org/officeDocument/2006/relationships/hyperlink" Target="http://www.icollege.com.pl" TargetMode="External"/><Relationship Id="rId96" Type="http://schemas.openxmlformats.org/officeDocument/2006/relationships/hyperlink" Target="https://teatrszekspirowski.pl/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hyperlink" Target="http://moveonproject.eu/" TargetMode="External"/><Relationship Id="rId36" Type="http://schemas.openxmlformats.org/officeDocument/2006/relationships/hyperlink" Target="https://issuu.com/home/published/valormadeira33_abril_2019" TargetMode="External"/><Relationship Id="rId49" Type="http://schemas.openxmlformats.org/officeDocument/2006/relationships/image" Target="media/image16.png"/><Relationship Id="rId57" Type="http://schemas.openxmlformats.org/officeDocument/2006/relationships/hyperlink" Target="http://www.prsc.lt/lt/?option=com_content&amp;view=article&amp;id=328:move-on&amp;catid=20:projektai" TargetMode="External"/><Relationship Id="rId10" Type="http://schemas.openxmlformats.org/officeDocument/2006/relationships/image" Target="media/image3.jpeg"/><Relationship Id="rId31" Type="http://schemas.openxmlformats.org/officeDocument/2006/relationships/hyperlink" Target="https://bit.ly/2IwnWJ0" TargetMode="External"/><Relationship Id="rId44" Type="http://schemas.openxmlformats.org/officeDocument/2006/relationships/hyperlink" Target="https://www.facebook.com/KGOsilia/posts/1024770071065261" TargetMode="External"/><Relationship Id="rId52" Type="http://schemas.openxmlformats.org/officeDocument/2006/relationships/hyperlink" Target="https://civicenterprises.org/index.php?menu=kiir&amp;id=118" TargetMode="External"/><Relationship Id="rId60" Type="http://schemas.openxmlformats.org/officeDocument/2006/relationships/hyperlink" Target="http://www.prsc.lt/lt/neformalusis-vaiku-svietimas/19-naujienos-2016-m/2016-2017/333-projekto-move-on-dalyviu-kurybiskumas" TargetMode="External"/><Relationship Id="rId65" Type="http://schemas.openxmlformats.org/officeDocument/2006/relationships/image" Target="media/image20.png"/><Relationship Id="rId73" Type="http://schemas.openxmlformats.org/officeDocument/2006/relationships/image" Target="media/image24.png"/><Relationship Id="rId78" Type="http://schemas.openxmlformats.org/officeDocument/2006/relationships/hyperlink" Target="https://www.facebook.com/prsc.lt/photos/a.696309937065644/2473405659356054/" TargetMode="External"/><Relationship Id="rId81" Type="http://schemas.openxmlformats.org/officeDocument/2006/relationships/hyperlink" Target="https://www.facebook.com/prsc.lt/posts/2337124982984123?__tn__=K-R" TargetMode="External"/><Relationship Id="rId86" Type="http://schemas.openxmlformats.org/officeDocument/2006/relationships/hyperlink" Target="http://www.prsc.lt/lt/component/events/?view=event&amp;id=951" TargetMode="External"/><Relationship Id="rId94" Type="http://schemas.openxmlformats.org/officeDocument/2006/relationships/hyperlink" Target="https://www.nck.org.pl/en" TargetMode="External"/><Relationship Id="rId99" Type="http://schemas.openxmlformats.org/officeDocument/2006/relationships/image" Target="media/image29.png"/><Relationship Id="rId101"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prsc.lt/lt/20-projektai/297-prosocial-values-2" TargetMode="External"/><Relationship Id="rId13" Type="http://schemas.openxmlformats.org/officeDocument/2006/relationships/image" Target="media/image6.png"/><Relationship Id="rId18" Type="http://schemas.openxmlformats.org/officeDocument/2006/relationships/hyperlink" Target="about:blank" TargetMode="External"/><Relationship Id="rId39" Type="http://schemas.openxmlformats.org/officeDocument/2006/relationships/hyperlink" Target="https://cfpimm.pt/valormadeira_36/" TargetMode="External"/><Relationship Id="rId34" Type="http://schemas.openxmlformats.org/officeDocument/2006/relationships/hyperlink" Target="http://mkt.cfpimm.pt/vl/d20a826be180-96fb49f62a2-3955d615c22f86-defze8GqtemyNe6584af2b34" TargetMode="External"/><Relationship Id="rId50" Type="http://schemas.openxmlformats.org/officeDocument/2006/relationships/hyperlink" Target="https://www.facebook.com/KGOsilia/posts/1153331164875817" TargetMode="External"/><Relationship Id="rId55" Type="http://schemas.openxmlformats.org/officeDocument/2006/relationships/image" Target="media/image17.png"/><Relationship Id="rId76" Type="http://schemas.openxmlformats.org/officeDocument/2006/relationships/hyperlink" Target="https://www.facebook.com/prsc.lt/photos/pcb.2549482135081739/2549474361749183/" TargetMode="External"/><Relationship Id="rId97" Type="http://schemas.openxmlformats.org/officeDocument/2006/relationships/hyperlink" Target="http://ikm.gda.pl/en/" TargetMode="External"/><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hyperlink" Target="https://www.facebook.com/InternationalCollege3city/" TargetMode="External"/><Relationship Id="rId2" Type="http://schemas.openxmlformats.org/officeDocument/2006/relationships/styles" Target="styles.xml"/><Relationship Id="rId29" Type="http://schemas.openxmlformats.org/officeDocument/2006/relationships/hyperlink" Target="http://cfpimm.pt/parcerias_03.asp" TargetMode="External"/><Relationship Id="rId24" Type="http://schemas.openxmlformats.org/officeDocument/2006/relationships/hyperlink" Target="http://moveonproject.eu/" TargetMode="External"/><Relationship Id="rId40" Type="http://schemas.openxmlformats.org/officeDocument/2006/relationships/image" Target="media/image13.png"/><Relationship Id="rId45" Type="http://schemas.openxmlformats.org/officeDocument/2006/relationships/hyperlink" Target="https://www.facebook.com/KGOsilia/posts/1035629823312619" TargetMode="External"/><Relationship Id="rId66" Type="http://schemas.openxmlformats.org/officeDocument/2006/relationships/hyperlink" Target="https://ec.europa.eu/epale/lt/content/ar-galima-ismokyti-zmones-spindeti" TargetMode="External"/><Relationship Id="rId87" Type="http://schemas.openxmlformats.org/officeDocument/2006/relationships/hyperlink" Target="https://ec.europa.eu/epale/lt/content/neformaliojo-suaugusiuju-svietimo-atspalviai-0" TargetMode="External"/><Relationship Id="rId61" Type="http://schemas.openxmlformats.org/officeDocument/2006/relationships/hyperlink" Target="http://www.prsc.lt/lt/neformalusis-vaiku-svietimas/19-naujienos-2016-m/2016-2017/341-menas-is-sirdies" TargetMode="External"/><Relationship Id="rId82" Type="http://schemas.openxmlformats.org/officeDocument/2006/relationships/image" Target="media/image26.jpeg"/><Relationship Id="rId19" Type="http://schemas.openxmlformats.org/officeDocument/2006/relationships/hyperlink" Target="http://ec.europa.eu/dgs/communication/services/visual_identity/pdf/use-emblem_en.pdf" TargetMode="External"/><Relationship Id="rId14" Type="http://schemas.openxmlformats.org/officeDocument/2006/relationships/header" Target="header1.xml"/><Relationship Id="rId30" Type="http://schemas.openxmlformats.org/officeDocument/2006/relationships/hyperlink" Target="https://bit.ly/31OTcKA" TargetMode="External"/><Relationship Id="rId35" Type="http://schemas.openxmlformats.org/officeDocument/2006/relationships/hyperlink" Target="https://issuu.com/home/published/vm_32_13.12.2018" TargetMode="External"/><Relationship Id="rId56" Type="http://schemas.openxmlformats.org/officeDocument/2006/relationships/image" Target="media/image18.png"/><Relationship Id="rId77" Type="http://schemas.openxmlformats.org/officeDocument/2006/relationships/hyperlink" Target="https://www.facebook.com/prsc.lt/photos/a.696309937065644/2495407663822520/" TargetMode="External"/><Relationship Id="rId100"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hyperlink" Target="https://civicenterprises.org/index.php?menu=kiir&amp;id=111" TargetMode="External"/><Relationship Id="rId72" Type="http://schemas.openxmlformats.org/officeDocument/2006/relationships/hyperlink" Target="https://epale.ec.europa.eu/lt/content/mokymasis-polonezo-ritmu" TargetMode="External"/><Relationship Id="rId93" Type="http://schemas.openxmlformats.org/officeDocument/2006/relationships/hyperlink" Target="https://www.ratuszkultury.pl/?jezyk=en" TargetMode="External"/><Relationship Id="rId98" Type="http://schemas.openxmlformats.org/officeDocument/2006/relationships/hyperlink" Target="https://www.amuz.gda.p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21360</Words>
  <Characters>12176</Characters>
  <Application>Microsoft Office Word</Application>
  <DocSecurity>0</DocSecurity>
  <Lines>101</Lines>
  <Paragraphs>66</Paragraphs>
  <ScaleCrop>false</ScaleCrop>
  <HeadingPairs>
    <vt:vector size="4" baseType="variant">
      <vt:variant>
        <vt:lpstr>Pavadinimas</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Renata</dc:creator>
  <cp:lastModifiedBy>Birutė Savickienė</cp:lastModifiedBy>
  <cp:revision>2</cp:revision>
  <dcterms:created xsi:type="dcterms:W3CDTF">2021-01-31T23:45:00Z</dcterms:created>
  <dcterms:modified xsi:type="dcterms:W3CDTF">2021-01-31T23:45:00Z</dcterms:modified>
</cp:coreProperties>
</file>